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F87D" w14:textId="77777777" w:rsidR="00B35671" w:rsidRPr="00DE3481" w:rsidRDefault="00A438D2" w:rsidP="00343261">
      <w:pPr>
        <w:pStyle w:val="NoSpacing"/>
      </w:pPr>
      <w:r w:rsidRPr="00DE3481">
        <w:t xml:space="preserve"> </w:t>
      </w:r>
    </w:p>
    <w:tbl>
      <w:tblPr>
        <w:tblpPr w:leftFromText="180" w:rightFromText="180" w:vertAnchor="page" w:horzAnchor="margin" w:tblpY="1231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3150"/>
        <w:gridCol w:w="1170"/>
        <w:gridCol w:w="3060"/>
        <w:gridCol w:w="3150"/>
      </w:tblGrid>
      <w:tr w:rsidR="00B35671" w:rsidRPr="008A4942" w14:paraId="2F4A02A5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23B69A4B" w14:textId="105A014C" w:rsidR="00B35671" w:rsidRPr="008A4942" w:rsidRDefault="00B35671" w:rsidP="008A7475">
            <w:pPr>
              <w:jc w:val="center"/>
              <w:rPr>
                <w:b/>
              </w:rPr>
            </w:pPr>
            <w:r w:rsidRPr="00665A33">
              <w:rPr>
                <w:b/>
              </w:rPr>
              <w:t>LA</w:t>
            </w:r>
            <w:r>
              <w:rPr>
                <w:b/>
              </w:rPr>
              <w:t xml:space="preserve"> Co. Career Pathways </w:t>
            </w:r>
            <w:r w:rsidR="008A7475">
              <w:rPr>
                <w:b/>
              </w:rPr>
              <w:t>Partnership</w:t>
            </w:r>
            <w:r w:rsidRPr="00665A33">
              <w:rPr>
                <w:b/>
              </w:rPr>
              <w:t xml:space="preserve"> Meeting</w:t>
            </w:r>
          </w:p>
        </w:tc>
      </w:tr>
      <w:tr w:rsidR="00B35671" w:rsidRPr="008A4942" w14:paraId="496D5A8D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45542DC9" w14:textId="66973E9C" w:rsidR="00B35671" w:rsidRDefault="00B35671" w:rsidP="008531A9">
            <w:pPr>
              <w:jc w:val="center"/>
              <w:rPr>
                <w:b/>
              </w:rPr>
            </w:pPr>
            <w:r w:rsidRPr="00665A33">
              <w:rPr>
                <w:b/>
              </w:rPr>
              <w:t xml:space="preserve">Minutes – </w:t>
            </w:r>
            <w:r w:rsidR="00A056F9">
              <w:rPr>
                <w:b/>
              </w:rPr>
              <w:t>December 11</w:t>
            </w:r>
            <w:r w:rsidR="009A55B0">
              <w:rPr>
                <w:b/>
              </w:rPr>
              <w:t>, 2024</w:t>
            </w:r>
          </w:p>
        </w:tc>
      </w:tr>
      <w:tr w:rsidR="00B35671" w:rsidRPr="008A4942" w14:paraId="092539EE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0337A799" w14:textId="5A7F1D02" w:rsidR="00B35671" w:rsidRDefault="00B35671" w:rsidP="007A7C72">
            <w:pPr>
              <w:jc w:val="center"/>
              <w:rPr>
                <w:b/>
              </w:rPr>
            </w:pPr>
          </w:p>
        </w:tc>
      </w:tr>
      <w:tr w:rsidR="00B35671" w:rsidRPr="008A4942" w14:paraId="58E5551A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742C0C6B" w14:textId="1AE4686E" w:rsidR="00B35671" w:rsidRDefault="00B35671" w:rsidP="008531A9">
            <w:pPr>
              <w:jc w:val="center"/>
              <w:rPr>
                <w:b/>
              </w:rPr>
            </w:pPr>
          </w:p>
        </w:tc>
      </w:tr>
      <w:tr w:rsidR="00B35671" w:rsidRPr="008A4942" w14:paraId="36171534" w14:textId="77777777" w:rsidTr="002A792A">
        <w:trPr>
          <w:trHeight w:val="255"/>
        </w:trPr>
        <w:tc>
          <w:tcPr>
            <w:tcW w:w="3505" w:type="dxa"/>
            <w:tcBorders>
              <w:bottom w:val="single" w:sz="4" w:space="0" w:color="auto"/>
            </w:tcBorders>
            <w:noWrap/>
            <w:vAlign w:val="bottom"/>
          </w:tcPr>
          <w:p w14:paraId="70FEBB41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62B3A2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233FB" w14:textId="77777777" w:rsidR="00B35671" w:rsidRPr="008A4942" w:rsidRDefault="00B35671" w:rsidP="008531A9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  <w:vAlign w:val="bottom"/>
          </w:tcPr>
          <w:p w14:paraId="23E0EDD7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3150" w:type="dxa"/>
            <w:vAlign w:val="bottom"/>
          </w:tcPr>
          <w:p w14:paraId="071119CA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</w:tr>
      <w:tr w:rsidR="00FA4866" w:rsidRPr="008A4942" w14:paraId="6E493261" w14:textId="77777777" w:rsidTr="0094756A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66EB" w14:textId="200AAFED" w:rsidR="00FA4866" w:rsidRPr="00CB542A" w:rsidRDefault="00FA4866" w:rsidP="00FA4866">
            <w:pPr>
              <w:jc w:val="center"/>
            </w:pPr>
            <w:r>
              <w:t>Eddington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4813F9" w14:textId="718E5580" w:rsidR="00FA4866" w:rsidRPr="00CB542A" w:rsidRDefault="00FA4866" w:rsidP="00FA4866">
            <w:pPr>
              <w:tabs>
                <w:tab w:val="left" w:pos="192"/>
              </w:tabs>
              <w:jc w:val="center"/>
            </w:pPr>
            <w:r>
              <w:t>Lyla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2FFAF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E0AC" w14:textId="3C2ED9F2" w:rsidR="00FA4866" w:rsidRPr="00E3287C" w:rsidRDefault="00FA4866" w:rsidP="00FA4866">
            <w:r>
              <w:t xml:space="preserve">                 </w:t>
            </w:r>
            <w:r w:rsidRPr="00D264B3">
              <w:t>Medina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C30950" w14:textId="58A82DD4" w:rsidR="00FA4866" w:rsidRPr="0010551F" w:rsidRDefault="00FA4866" w:rsidP="00FA4866">
            <w:r>
              <w:t xml:space="preserve">                    </w:t>
            </w:r>
            <w:r w:rsidRPr="00D264B3">
              <w:t>Rio</w:t>
            </w:r>
          </w:p>
        </w:tc>
      </w:tr>
      <w:tr w:rsidR="00FA4866" w:rsidRPr="008A4942" w14:paraId="673AB01A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A581" w14:textId="78523CC9" w:rsidR="00FA4866" w:rsidRPr="004B0C97" w:rsidRDefault="00FA4866" w:rsidP="00FA4866">
            <w:pPr>
              <w:jc w:val="center"/>
            </w:pPr>
            <w:r>
              <w:t>Alonzo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550F25" w14:textId="0E7B5C1C" w:rsidR="00FA4866" w:rsidRPr="00014F7E" w:rsidRDefault="00FA4866" w:rsidP="00FA4866">
            <w:pPr>
              <w:tabs>
                <w:tab w:val="left" w:pos="192"/>
              </w:tabs>
              <w:jc w:val="center"/>
            </w:pPr>
            <w:r>
              <w:t>Vivian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2CAA5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394EB5D" w14:textId="5F0E9E9C" w:rsidR="00FA4866" w:rsidRPr="00F76804" w:rsidRDefault="00FA4866" w:rsidP="00FA4866">
            <w:r>
              <w:t xml:space="preserve">                </w:t>
            </w:r>
            <w:r w:rsidRPr="00D264B3">
              <w:t>Mulcahy</w:t>
            </w:r>
          </w:p>
        </w:tc>
        <w:tc>
          <w:tcPr>
            <w:tcW w:w="3150" w:type="dxa"/>
          </w:tcPr>
          <w:p w14:paraId="63163D4D" w14:textId="73FEA50E" w:rsidR="00FA4866" w:rsidRPr="00F76804" w:rsidRDefault="00FA4866" w:rsidP="00FA4866">
            <w:pPr>
              <w:jc w:val="center"/>
            </w:pPr>
            <w:r w:rsidRPr="00D264B3">
              <w:t>Christina</w:t>
            </w:r>
          </w:p>
        </w:tc>
      </w:tr>
      <w:tr w:rsidR="00FA4866" w:rsidRPr="008A4942" w14:paraId="253F759D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140D" w14:textId="35E0D854" w:rsidR="00FA4866" w:rsidRDefault="00FA4866" w:rsidP="00FA4866">
            <w:pPr>
              <w:jc w:val="center"/>
            </w:pPr>
            <w:r w:rsidRPr="00216E97">
              <w:t>Arthur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6C039A" w14:textId="0DD7D600" w:rsidR="00FA4866" w:rsidRDefault="00FA4866" w:rsidP="00FA4866">
            <w:pPr>
              <w:jc w:val="center"/>
            </w:pPr>
            <w:r w:rsidRPr="00216E97">
              <w:t>Michelle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2EC5C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1C24EDA" w14:textId="0B0F04E6" w:rsidR="00FA4866" w:rsidRDefault="00FA4866" w:rsidP="00FA4866">
            <w:pPr>
              <w:jc w:val="center"/>
            </w:pPr>
            <w:r w:rsidRPr="00D264B3">
              <w:t>Najar</w:t>
            </w:r>
          </w:p>
        </w:tc>
        <w:tc>
          <w:tcPr>
            <w:tcW w:w="3150" w:type="dxa"/>
          </w:tcPr>
          <w:p w14:paraId="7657E6D5" w14:textId="68E6CD40" w:rsidR="00FA4866" w:rsidRDefault="00FA4866" w:rsidP="00FA4866">
            <w:pPr>
              <w:jc w:val="center"/>
            </w:pPr>
            <w:r w:rsidRPr="00D264B3">
              <w:t xml:space="preserve"> Bonny</w:t>
            </w:r>
          </w:p>
        </w:tc>
      </w:tr>
      <w:tr w:rsidR="00FA4866" w:rsidRPr="008A4942" w14:paraId="51A73C37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0D42" w14:textId="2C397C6B" w:rsidR="00FA4866" w:rsidRDefault="00FA4866" w:rsidP="00FA4866">
            <w:pPr>
              <w:jc w:val="center"/>
            </w:pPr>
            <w:r w:rsidRPr="00216E97">
              <w:t>Bermudez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915A91" w14:textId="3466D41D" w:rsidR="00FA4866" w:rsidRDefault="00FA4866" w:rsidP="00FA4866">
            <w:pPr>
              <w:jc w:val="center"/>
            </w:pPr>
            <w:r w:rsidRPr="00216E97">
              <w:t>Linda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C525A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3E003331" w14:textId="3AA75AB8" w:rsidR="00FA4866" w:rsidRPr="00F76804" w:rsidRDefault="00FA4866" w:rsidP="00FA4866">
            <w:pPr>
              <w:jc w:val="center"/>
            </w:pPr>
            <w:r w:rsidRPr="00D264B3">
              <w:t>Orozco</w:t>
            </w:r>
          </w:p>
        </w:tc>
        <w:tc>
          <w:tcPr>
            <w:tcW w:w="3150" w:type="dxa"/>
          </w:tcPr>
          <w:p w14:paraId="28B8B93E" w14:textId="293177A0" w:rsidR="00FA4866" w:rsidRPr="00F76804" w:rsidRDefault="00FA4866" w:rsidP="00FA4866">
            <w:r>
              <w:t xml:space="preserve">                   </w:t>
            </w:r>
            <w:r w:rsidRPr="00D264B3">
              <w:t>Citlaly</w:t>
            </w:r>
          </w:p>
        </w:tc>
      </w:tr>
      <w:tr w:rsidR="00FA4866" w:rsidRPr="008A4942" w14:paraId="3DE35AD8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1306" w14:textId="4E3C6C7E" w:rsidR="00FA4866" w:rsidRPr="004B0C97" w:rsidRDefault="00FA4866" w:rsidP="00FA4866">
            <w:pPr>
              <w:jc w:val="center"/>
            </w:pPr>
            <w:r w:rsidRPr="00216E97">
              <w:t>Brach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87A6B8" w14:textId="7F1B0A44" w:rsidR="00FA4866" w:rsidRPr="004B0C97" w:rsidRDefault="00FA4866" w:rsidP="00FA4866">
            <w:pPr>
              <w:jc w:val="center"/>
            </w:pPr>
            <w:r w:rsidRPr="00216E97">
              <w:t>Eric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3BD02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D46B93C" w14:textId="390F38BF" w:rsidR="00FA4866" w:rsidRDefault="00FA4866" w:rsidP="00FA4866">
            <w:pPr>
              <w:jc w:val="center"/>
            </w:pPr>
            <w:r w:rsidRPr="00D264B3">
              <w:t>Patron</w:t>
            </w:r>
          </w:p>
        </w:tc>
        <w:tc>
          <w:tcPr>
            <w:tcW w:w="3150" w:type="dxa"/>
          </w:tcPr>
          <w:p w14:paraId="4D3D25E3" w14:textId="1800D99F" w:rsidR="00FA4866" w:rsidRDefault="00FA4866" w:rsidP="00FA4866">
            <w:pPr>
              <w:jc w:val="center"/>
            </w:pPr>
            <w:r w:rsidRPr="00D264B3">
              <w:t>Karen</w:t>
            </w:r>
          </w:p>
        </w:tc>
      </w:tr>
      <w:tr w:rsidR="00FA4866" w:rsidRPr="008A4942" w14:paraId="2EF3F74F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48C5" w14:textId="1C6FDEFF" w:rsidR="00FA4866" w:rsidRPr="00593A21" w:rsidRDefault="00FA4866" w:rsidP="00FA4866">
            <w:pPr>
              <w:jc w:val="center"/>
            </w:pPr>
            <w:r w:rsidRPr="00216E97">
              <w:t>Crespo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377D5D" w14:textId="19D085A6" w:rsidR="00FA4866" w:rsidRPr="00593A21" w:rsidRDefault="00FA4866" w:rsidP="00FA4866">
            <w:pPr>
              <w:jc w:val="center"/>
            </w:pPr>
            <w:r w:rsidRPr="00216E97">
              <w:t>Jacob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143C8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F22382E" w14:textId="73A96141" w:rsidR="00FA4866" w:rsidRDefault="00FA4866" w:rsidP="00FA4866">
            <w:pPr>
              <w:jc w:val="center"/>
            </w:pPr>
            <w:r w:rsidRPr="00D264B3">
              <w:t>Reyes</w:t>
            </w:r>
          </w:p>
        </w:tc>
        <w:tc>
          <w:tcPr>
            <w:tcW w:w="3150" w:type="dxa"/>
          </w:tcPr>
          <w:p w14:paraId="0ED22577" w14:textId="4404F92B" w:rsidR="00FA4866" w:rsidRDefault="00FA4866" w:rsidP="00FA4866">
            <w:pPr>
              <w:jc w:val="center"/>
            </w:pPr>
            <w:r w:rsidRPr="00D264B3">
              <w:t>Tommy</w:t>
            </w:r>
          </w:p>
        </w:tc>
      </w:tr>
      <w:tr w:rsidR="00FA4866" w:rsidRPr="0010551F" w14:paraId="528A8E32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E97DF" w14:textId="7D058467" w:rsidR="00FA4866" w:rsidRDefault="00FA4866" w:rsidP="00FA4866">
            <w:pPr>
              <w:jc w:val="center"/>
            </w:pPr>
            <w:r w:rsidRPr="00216E97">
              <w:t>De La Rosa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4F763" w14:textId="64F519EC" w:rsidR="00FA4866" w:rsidRDefault="00FA4866" w:rsidP="00FA4866">
            <w:pPr>
              <w:jc w:val="center"/>
            </w:pPr>
            <w:r w:rsidRPr="00216E97">
              <w:t>Jacqueline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85B4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2AD243A" w14:textId="0DD7B885" w:rsidR="00FA4866" w:rsidRPr="0010551F" w:rsidRDefault="00FA4866" w:rsidP="00FA4866">
            <w:pPr>
              <w:jc w:val="center"/>
            </w:pPr>
            <w:r w:rsidRPr="00D264B3">
              <w:t>Rodriguez</w:t>
            </w:r>
          </w:p>
        </w:tc>
        <w:tc>
          <w:tcPr>
            <w:tcW w:w="3150" w:type="dxa"/>
          </w:tcPr>
          <w:p w14:paraId="2753BD1B" w14:textId="27CE8E40" w:rsidR="00FA4866" w:rsidRPr="0010551F" w:rsidRDefault="00FA4866" w:rsidP="00FA4866">
            <w:pPr>
              <w:jc w:val="center"/>
            </w:pPr>
            <w:r w:rsidRPr="00D264B3">
              <w:t>Mayra</w:t>
            </w:r>
          </w:p>
        </w:tc>
      </w:tr>
      <w:tr w:rsidR="00FA4866" w:rsidRPr="0010551F" w14:paraId="47C5F524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AF30" w14:textId="02D613A8" w:rsidR="00FA4866" w:rsidRPr="004B0C97" w:rsidRDefault="00FA4866" w:rsidP="00FA4866">
            <w:pPr>
              <w:jc w:val="center"/>
            </w:pPr>
            <w:r w:rsidRPr="00216E97">
              <w:t>Dean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E16F13" w14:textId="5A895C7C" w:rsidR="00FA4866" w:rsidRPr="004B0C97" w:rsidRDefault="00FA4866" w:rsidP="00FA4866">
            <w:pPr>
              <w:jc w:val="center"/>
            </w:pPr>
            <w:r w:rsidRPr="00216E97">
              <w:t>Michael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EECF0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7584A680" w14:textId="3A33EF1D" w:rsidR="00FA4866" w:rsidRDefault="00FA4866" w:rsidP="00FA4866">
            <w:pPr>
              <w:jc w:val="center"/>
            </w:pPr>
            <w:r w:rsidRPr="00D264B3">
              <w:t>Ruiz</w:t>
            </w:r>
          </w:p>
        </w:tc>
        <w:tc>
          <w:tcPr>
            <w:tcW w:w="3150" w:type="dxa"/>
          </w:tcPr>
          <w:p w14:paraId="7CF46B51" w14:textId="7568F869" w:rsidR="00FA4866" w:rsidRDefault="00FA4866" w:rsidP="00FA4866">
            <w:pPr>
              <w:jc w:val="center"/>
            </w:pPr>
            <w:r w:rsidRPr="00D264B3">
              <w:t>Sabrina</w:t>
            </w:r>
          </w:p>
        </w:tc>
      </w:tr>
      <w:tr w:rsidR="00FA4866" w:rsidRPr="0010551F" w14:paraId="51063566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E08C1" w14:textId="27D0255D" w:rsidR="00FA4866" w:rsidRDefault="00FA4866" w:rsidP="00FA4866">
            <w:pPr>
              <w:jc w:val="center"/>
            </w:pPr>
            <w:r w:rsidRPr="00216E97">
              <w:t>Diaz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229FDF" w14:textId="430161D4" w:rsidR="00FA4866" w:rsidRDefault="00FA4866" w:rsidP="00FA4866">
            <w:r>
              <w:t xml:space="preserve">                   </w:t>
            </w:r>
            <w:r w:rsidRPr="00216E97">
              <w:t>Anabel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D39F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52D28202" w14:textId="570EBBEB" w:rsidR="00FA4866" w:rsidRPr="0010551F" w:rsidRDefault="00FA4866" w:rsidP="00FA4866">
            <w:pPr>
              <w:jc w:val="center"/>
            </w:pPr>
            <w:r w:rsidRPr="00D264B3">
              <w:t>Sandoval</w:t>
            </w:r>
          </w:p>
        </w:tc>
        <w:tc>
          <w:tcPr>
            <w:tcW w:w="3150" w:type="dxa"/>
          </w:tcPr>
          <w:p w14:paraId="70D25B51" w14:textId="6B4C163D" w:rsidR="00FA4866" w:rsidRPr="0010551F" w:rsidRDefault="00FA4866" w:rsidP="00FA4866">
            <w:pPr>
              <w:jc w:val="center"/>
            </w:pPr>
            <w:r w:rsidRPr="00D264B3">
              <w:t>Maricela</w:t>
            </w:r>
          </w:p>
        </w:tc>
      </w:tr>
      <w:tr w:rsidR="00FA4866" w:rsidRPr="0010551F" w14:paraId="06248DD5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213A5" w14:textId="2695C5C7" w:rsidR="00FA4866" w:rsidRPr="004B0C97" w:rsidRDefault="00FA4866" w:rsidP="00FA4866">
            <w:pPr>
              <w:jc w:val="center"/>
            </w:pPr>
            <w:r w:rsidRPr="00216E97">
              <w:t>Duran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2874DC" w14:textId="268525A6" w:rsidR="00FA4866" w:rsidRPr="004B0C97" w:rsidRDefault="00FA4866" w:rsidP="00FA4866">
            <w:pPr>
              <w:jc w:val="center"/>
            </w:pPr>
            <w:r w:rsidRPr="00216E97">
              <w:t>Isabel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8068C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0DBFEE8C" w14:textId="60FE0344" w:rsidR="00FA4866" w:rsidRDefault="00FA4866" w:rsidP="00FA4866">
            <w:pPr>
              <w:jc w:val="center"/>
            </w:pPr>
            <w:r w:rsidRPr="00D264B3">
              <w:t>Santiago</w:t>
            </w:r>
          </w:p>
        </w:tc>
        <w:tc>
          <w:tcPr>
            <w:tcW w:w="3150" w:type="dxa"/>
          </w:tcPr>
          <w:p w14:paraId="172F217E" w14:textId="0BD03121" w:rsidR="00FA4866" w:rsidRDefault="00FA4866" w:rsidP="00FA4866">
            <w:pPr>
              <w:tabs>
                <w:tab w:val="left" w:pos="996"/>
              </w:tabs>
              <w:jc w:val="center"/>
            </w:pPr>
            <w:r w:rsidRPr="00D264B3">
              <w:t>Giovanna</w:t>
            </w:r>
          </w:p>
        </w:tc>
      </w:tr>
      <w:tr w:rsidR="00FA4866" w:rsidRPr="0010551F" w14:paraId="0427EEC8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4206" w14:textId="341EE011" w:rsidR="00FA4866" w:rsidRPr="004B0C97" w:rsidRDefault="00FA4866" w:rsidP="00FA4866">
            <w:pPr>
              <w:jc w:val="center"/>
            </w:pPr>
            <w:proofErr w:type="spellStart"/>
            <w:r w:rsidRPr="00216E97">
              <w:t>Dysthe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7BDE81" w14:textId="0F8CE2F5" w:rsidR="00FA4866" w:rsidRPr="004B0C97" w:rsidRDefault="00FA4866" w:rsidP="00FA4866">
            <w:pPr>
              <w:jc w:val="center"/>
            </w:pPr>
            <w:r w:rsidRPr="00216E97">
              <w:t>Diana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404A8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4D037C5E" w14:textId="64884F4B" w:rsidR="00FA4866" w:rsidRPr="003B3F26" w:rsidRDefault="00FA4866" w:rsidP="00FA4866">
            <w:pPr>
              <w:jc w:val="center"/>
            </w:pPr>
            <w:r w:rsidRPr="00D264B3">
              <w:t xml:space="preserve">   Trejo Torres</w:t>
            </w:r>
          </w:p>
        </w:tc>
        <w:tc>
          <w:tcPr>
            <w:tcW w:w="3150" w:type="dxa"/>
          </w:tcPr>
          <w:p w14:paraId="19C70C1A" w14:textId="09274804" w:rsidR="00FA4866" w:rsidRPr="003B3F26" w:rsidRDefault="00FA4866" w:rsidP="00FA4866">
            <w:pPr>
              <w:jc w:val="center"/>
            </w:pPr>
            <w:r w:rsidRPr="00D264B3">
              <w:t xml:space="preserve">  Dr. Jacquelyn</w:t>
            </w:r>
          </w:p>
        </w:tc>
      </w:tr>
      <w:tr w:rsidR="00FA4866" w:rsidRPr="0010551F" w14:paraId="136CA0F8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5095" w14:textId="200164F4" w:rsidR="00FA4866" w:rsidRDefault="00FA4866" w:rsidP="00FA4866">
            <w:pPr>
              <w:jc w:val="center"/>
            </w:pPr>
            <w:r w:rsidRPr="00E60463">
              <w:t>Gogate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102AA4" w14:textId="708A9677" w:rsidR="00FA4866" w:rsidRDefault="00FA4866" w:rsidP="00FA4866">
            <w:pPr>
              <w:jc w:val="center"/>
            </w:pPr>
            <w:r w:rsidRPr="00E60463">
              <w:t>Veena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08621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16694CD" w14:textId="5DE778AF" w:rsidR="00FA4866" w:rsidRPr="003B3F26" w:rsidRDefault="00FA4866" w:rsidP="00FA4866">
            <w:r>
              <w:t xml:space="preserve">                </w:t>
            </w:r>
            <w:r w:rsidRPr="00D264B3">
              <w:t>Zambrano</w:t>
            </w:r>
          </w:p>
        </w:tc>
        <w:tc>
          <w:tcPr>
            <w:tcW w:w="3150" w:type="dxa"/>
          </w:tcPr>
          <w:p w14:paraId="37675D22" w14:textId="6DA8D920" w:rsidR="00FA4866" w:rsidRPr="003B3F26" w:rsidRDefault="00FA4866" w:rsidP="00FA4866">
            <w:r>
              <w:t xml:space="preserve">                   </w:t>
            </w:r>
            <w:r w:rsidRPr="00D264B3">
              <w:t>Alicia</w:t>
            </w:r>
          </w:p>
        </w:tc>
      </w:tr>
      <w:tr w:rsidR="00FA4866" w:rsidRPr="0010551F" w14:paraId="0F49E20C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9060" w14:textId="1F4908D6" w:rsidR="00FA4866" w:rsidRDefault="00FA4866" w:rsidP="00FA4866">
            <w:pPr>
              <w:jc w:val="center"/>
            </w:pPr>
            <w:r w:rsidRPr="00E60463">
              <w:t>Gonzalez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2199E7" w14:textId="159C0F13" w:rsidR="00FA4866" w:rsidRDefault="00FA4866" w:rsidP="00FA4866">
            <w:pPr>
              <w:jc w:val="center"/>
            </w:pPr>
            <w:r w:rsidRPr="00E60463">
              <w:t>Ashley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A0365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800F050" w14:textId="471B777A" w:rsidR="00FA4866" w:rsidRPr="0010551F" w:rsidRDefault="000F334F" w:rsidP="00FA4866">
            <w:pPr>
              <w:jc w:val="center"/>
            </w:pPr>
            <w:r>
              <w:t>Hicks</w:t>
            </w:r>
          </w:p>
        </w:tc>
        <w:tc>
          <w:tcPr>
            <w:tcW w:w="3150" w:type="dxa"/>
          </w:tcPr>
          <w:p w14:paraId="071016DD" w14:textId="2136CC91" w:rsidR="00FA4866" w:rsidRPr="0010551F" w:rsidRDefault="000F334F" w:rsidP="00FA4866">
            <w:pPr>
              <w:jc w:val="center"/>
            </w:pPr>
            <w:r>
              <w:t>Will</w:t>
            </w:r>
          </w:p>
        </w:tc>
      </w:tr>
      <w:tr w:rsidR="00FA4866" w:rsidRPr="0010551F" w14:paraId="46ECE7FA" w14:textId="77777777" w:rsidTr="00C267FB">
        <w:trPr>
          <w:trHeight w:val="32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19DF5" w14:textId="40E9690C" w:rsidR="00FA4866" w:rsidRPr="004F1393" w:rsidRDefault="00FA4866" w:rsidP="00FA4866">
            <w:pPr>
              <w:jc w:val="center"/>
            </w:pPr>
            <w:r w:rsidRPr="00E60463">
              <w:t>Gonzalez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5914D" w14:textId="11FFFFBE" w:rsidR="00FA4866" w:rsidRPr="004F1393" w:rsidRDefault="00FA4866" w:rsidP="00FA4866">
            <w:pPr>
              <w:jc w:val="center"/>
            </w:pPr>
            <w:r w:rsidRPr="00E60463">
              <w:t>Alejandra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13E2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415BA7EF" w14:textId="0741CE98" w:rsidR="00FA4866" w:rsidRPr="0010551F" w:rsidRDefault="000F334F" w:rsidP="00FA4866">
            <w:r>
              <w:t xml:space="preserve">                 Weislein</w:t>
            </w:r>
          </w:p>
        </w:tc>
        <w:tc>
          <w:tcPr>
            <w:tcW w:w="3150" w:type="dxa"/>
          </w:tcPr>
          <w:p w14:paraId="744645B3" w14:textId="088D7402" w:rsidR="00FA4866" w:rsidRPr="0010551F" w:rsidRDefault="000F334F" w:rsidP="00FA4866">
            <w:r>
              <w:t xml:space="preserve">                 Kathleen</w:t>
            </w:r>
          </w:p>
        </w:tc>
      </w:tr>
      <w:tr w:rsidR="00FA4866" w:rsidRPr="0010551F" w14:paraId="7B800CA2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36B8" w14:textId="6289DE6C" w:rsidR="00FA4866" w:rsidRPr="004F1393" w:rsidRDefault="00FA4866" w:rsidP="00FA4866">
            <w:r>
              <w:t xml:space="preserve">                      </w:t>
            </w:r>
            <w:r w:rsidRPr="00E60463">
              <w:t>Gray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1BDC9A" w14:textId="1C791222" w:rsidR="00FA4866" w:rsidRPr="004F1393" w:rsidRDefault="00FA4866" w:rsidP="00FA4866">
            <w:r>
              <w:t xml:space="preserve">                </w:t>
            </w:r>
            <w:r w:rsidRPr="00E60463">
              <w:t xml:space="preserve"> Patricia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ADCC8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5324C084" w14:textId="1F9A3776" w:rsidR="00FA4866" w:rsidRPr="0010551F" w:rsidRDefault="000F334F" w:rsidP="00FA4866">
            <w:pPr>
              <w:jc w:val="center"/>
            </w:pPr>
            <w:r>
              <w:t>Tyra</w:t>
            </w:r>
          </w:p>
        </w:tc>
        <w:tc>
          <w:tcPr>
            <w:tcW w:w="3150" w:type="dxa"/>
          </w:tcPr>
          <w:p w14:paraId="43FA7C51" w14:textId="2992AF42" w:rsidR="00FA4866" w:rsidRPr="0010551F" w:rsidRDefault="000F334F" w:rsidP="00FA4866">
            <w:pPr>
              <w:jc w:val="center"/>
            </w:pPr>
            <w:r>
              <w:t>Marie</w:t>
            </w:r>
          </w:p>
        </w:tc>
      </w:tr>
      <w:tr w:rsidR="00FA4866" w:rsidRPr="0010551F" w14:paraId="5E08884C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1A18D" w14:textId="70D38D97" w:rsidR="00FA4866" w:rsidRPr="00AF04C6" w:rsidRDefault="00FA4866" w:rsidP="00FA4866">
            <w:pPr>
              <w:jc w:val="center"/>
            </w:pPr>
            <w:r w:rsidRPr="00E60463">
              <w:t>Harris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4FA46B" w14:textId="2E469E9E" w:rsidR="00FA4866" w:rsidRPr="00AF04C6" w:rsidRDefault="00FA4866" w:rsidP="00FA4866">
            <w:r>
              <w:t xml:space="preserve">                   </w:t>
            </w:r>
            <w:r w:rsidRPr="00E60463">
              <w:t>Helen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38300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3AA560A8" w14:textId="33610116" w:rsidR="00FA4866" w:rsidRPr="0010551F" w:rsidRDefault="000F334F" w:rsidP="00FA4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Castellon</w:t>
            </w:r>
          </w:p>
        </w:tc>
        <w:tc>
          <w:tcPr>
            <w:tcW w:w="3150" w:type="dxa"/>
          </w:tcPr>
          <w:p w14:paraId="7579D5B5" w14:textId="78F5BDF9" w:rsidR="00FA4866" w:rsidRPr="0010551F" w:rsidRDefault="000F334F" w:rsidP="00FA4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</w:t>
            </w:r>
          </w:p>
        </w:tc>
      </w:tr>
      <w:tr w:rsidR="00FA4866" w:rsidRPr="0010551F" w14:paraId="650F824A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1BC15" w14:textId="6EB0DDC7" w:rsidR="00FA4866" w:rsidRDefault="00FA4866" w:rsidP="00FA4866">
            <w:pPr>
              <w:jc w:val="center"/>
            </w:pPr>
            <w:r w:rsidRPr="00E60463">
              <w:t>Island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91765" w14:textId="34876162" w:rsidR="00FA4866" w:rsidRDefault="00FA4866" w:rsidP="00FA4866">
            <w:pPr>
              <w:jc w:val="center"/>
            </w:pPr>
            <w:r w:rsidRPr="00E60463">
              <w:t>Tiffany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34626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F26EC14" w14:textId="2E335935" w:rsidR="00FA4866" w:rsidRPr="0010551F" w:rsidRDefault="00A4403A" w:rsidP="00FA4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Makijan</w:t>
            </w:r>
          </w:p>
        </w:tc>
        <w:tc>
          <w:tcPr>
            <w:tcW w:w="3150" w:type="dxa"/>
          </w:tcPr>
          <w:p w14:paraId="433BB805" w14:textId="24C9E5EF" w:rsidR="00FA4866" w:rsidRPr="0010551F" w:rsidRDefault="00A4403A" w:rsidP="00FA4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Narineh</w:t>
            </w:r>
          </w:p>
        </w:tc>
      </w:tr>
      <w:tr w:rsidR="00FA4866" w:rsidRPr="0010551F" w14:paraId="230ED922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3F0A" w14:textId="1A0392BC" w:rsidR="00FA4866" w:rsidRDefault="00FA4866" w:rsidP="00FA4866">
            <w:pPr>
              <w:jc w:val="center"/>
            </w:pPr>
            <w:r w:rsidRPr="00E60463">
              <w:t>Kahwajian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502338" w14:textId="0989AD86" w:rsidR="00FA4866" w:rsidRDefault="00FA4866" w:rsidP="00FA4866">
            <w:pPr>
              <w:jc w:val="center"/>
            </w:pPr>
            <w:r w:rsidRPr="00E60463">
              <w:t>Raffi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40B37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390EF7BA" w14:textId="5C390B45" w:rsidR="00FA4866" w:rsidRPr="00F42479" w:rsidRDefault="00FA4866" w:rsidP="00FA4866">
            <w:pPr>
              <w:jc w:val="center"/>
            </w:pPr>
          </w:p>
        </w:tc>
        <w:tc>
          <w:tcPr>
            <w:tcW w:w="3150" w:type="dxa"/>
          </w:tcPr>
          <w:p w14:paraId="0E425DA2" w14:textId="55709CB7" w:rsidR="00FA4866" w:rsidRPr="00F42479" w:rsidRDefault="00FA4866" w:rsidP="00FA4866">
            <w:pPr>
              <w:jc w:val="center"/>
            </w:pPr>
          </w:p>
        </w:tc>
      </w:tr>
      <w:tr w:rsidR="00FA4866" w:rsidRPr="0010551F" w14:paraId="3EF443F1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2EFF" w14:textId="0B3D8D86" w:rsidR="00FA4866" w:rsidRDefault="00FA4866" w:rsidP="00FA4866">
            <w:pPr>
              <w:jc w:val="center"/>
            </w:pPr>
            <w:r w:rsidRPr="00E60463">
              <w:t>Leon-Vasquez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45A582" w14:textId="49327A0D" w:rsidR="00FA4866" w:rsidRDefault="00FA4866" w:rsidP="00FA4866">
            <w:pPr>
              <w:jc w:val="center"/>
            </w:pPr>
            <w:r w:rsidRPr="00E60463">
              <w:t>Maria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B40E5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12574C5" w14:textId="203716DA" w:rsidR="00FA4866" w:rsidRPr="00F42479" w:rsidRDefault="00FA4866" w:rsidP="00FA4866">
            <w:pPr>
              <w:jc w:val="center"/>
            </w:pPr>
          </w:p>
        </w:tc>
        <w:tc>
          <w:tcPr>
            <w:tcW w:w="3150" w:type="dxa"/>
          </w:tcPr>
          <w:p w14:paraId="74FD92C3" w14:textId="13723A66" w:rsidR="00FA4866" w:rsidRPr="00F42479" w:rsidRDefault="00FA4866" w:rsidP="00FA4866">
            <w:pPr>
              <w:jc w:val="center"/>
            </w:pPr>
          </w:p>
        </w:tc>
      </w:tr>
      <w:tr w:rsidR="00FA4866" w:rsidRPr="0010551F" w14:paraId="6FF4954A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4D31" w14:textId="6769AA5C" w:rsidR="00FA4866" w:rsidRDefault="00FA4866" w:rsidP="00FA4866">
            <w:pPr>
              <w:jc w:val="center"/>
            </w:pPr>
            <w:r w:rsidRPr="00E60463">
              <w:t>Lopez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A12613" w14:textId="72C4C921" w:rsidR="00FA4866" w:rsidRDefault="00FA4866" w:rsidP="00FA4866">
            <w:pPr>
              <w:jc w:val="center"/>
            </w:pPr>
            <w:r w:rsidRPr="00E60463">
              <w:t>Alicia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E4F24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0E6EE050" w14:textId="16C94786" w:rsidR="00FA4866" w:rsidRPr="00F42479" w:rsidRDefault="00FA4866" w:rsidP="00FA4866">
            <w:pPr>
              <w:jc w:val="center"/>
            </w:pPr>
          </w:p>
        </w:tc>
        <w:tc>
          <w:tcPr>
            <w:tcW w:w="3150" w:type="dxa"/>
          </w:tcPr>
          <w:p w14:paraId="4EA01FE6" w14:textId="7C745AB8" w:rsidR="00FA4866" w:rsidRPr="00F42479" w:rsidRDefault="00FA4866" w:rsidP="00FA4866">
            <w:pPr>
              <w:jc w:val="center"/>
            </w:pPr>
          </w:p>
        </w:tc>
      </w:tr>
      <w:tr w:rsidR="00FA4866" w:rsidRPr="0010551F" w14:paraId="2888F95C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4CD7F" w14:textId="2B266037" w:rsidR="00FA4866" w:rsidRPr="007572C5" w:rsidRDefault="00FA4866" w:rsidP="00FA4866">
            <w:pPr>
              <w:jc w:val="center"/>
            </w:pPr>
            <w:r w:rsidRPr="00D94C77">
              <w:t>Mazziotti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BC44CB" w14:textId="7A45F9EA" w:rsidR="00FA4866" w:rsidRPr="007572C5" w:rsidRDefault="00FA4866" w:rsidP="00FA4866">
            <w:pPr>
              <w:jc w:val="center"/>
            </w:pPr>
            <w:r w:rsidRPr="00D94C77">
              <w:t>Tammy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820C7" w14:textId="77777777" w:rsidR="00FA4866" w:rsidRPr="00AF04C6" w:rsidRDefault="00FA4866" w:rsidP="00FA4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28FE1DAE" w14:textId="48DD45B0" w:rsidR="00FA4866" w:rsidRPr="0010551F" w:rsidRDefault="00FA4866" w:rsidP="00FA4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7C55635" w14:textId="42C98AC3" w:rsidR="00FA4866" w:rsidRPr="0010551F" w:rsidRDefault="00FA4866" w:rsidP="00FA48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80ABED" w14:textId="6CA25374" w:rsidR="00D96392" w:rsidRDefault="00D96392" w:rsidP="00D96392">
      <w:pPr>
        <w:rPr>
          <w:color w:val="FF0000"/>
        </w:rPr>
      </w:pPr>
    </w:p>
    <w:p w14:paraId="5A9C04D6" w14:textId="77777777" w:rsidR="00C775FC" w:rsidRPr="00DE3481" w:rsidRDefault="00C775FC" w:rsidP="00D96392">
      <w:pPr>
        <w:rPr>
          <w:color w:val="FF0000"/>
        </w:rPr>
      </w:pPr>
    </w:p>
    <w:tbl>
      <w:tblPr>
        <w:tblW w:w="14017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8280"/>
        <w:gridCol w:w="2700"/>
      </w:tblGrid>
      <w:tr w:rsidR="00D96392" w:rsidRPr="00AC1BA4" w14:paraId="65296D06" w14:textId="77777777" w:rsidTr="00195C38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0658F" w14:textId="77777777" w:rsidR="00D96392" w:rsidRPr="00AC1BA4" w:rsidRDefault="00D96392" w:rsidP="00311C12">
            <w:pPr>
              <w:jc w:val="center"/>
            </w:pPr>
            <w:r w:rsidRPr="00AC1BA4">
              <w:t>Agenda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FD35" w14:textId="77777777" w:rsidR="00D96392" w:rsidRPr="00AC1BA4" w:rsidRDefault="00D96392" w:rsidP="00311C12">
            <w:pPr>
              <w:jc w:val="center"/>
            </w:pPr>
            <w:r w:rsidRPr="00AC1BA4">
              <w:t>Discussion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C76C" w14:textId="77777777" w:rsidR="00D96392" w:rsidRPr="00AC1BA4" w:rsidRDefault="00D96392" w:rsidP="00311C12">
            <w:pPr>
              <w:jc w:val="center"/>
            </w:pPr>
            <w:r w:rsidRPr="00AC1BA4">
              <w:t>Follow-up</w:t>
            </w:r>
          </w:p>
        </w:tc>
      </w:tr>
      <w:tr w:rsidR="00D96392" w:rsidRPr="00257F9D" w14:paraId="1A8B4EA9" w14:textId="77777777" w:rsidTr="00195C38">
        <w:trPr>
          <w:trHeight w:val="571"/>
        </w:trPr>
        <w:tc>
          <w:tcPr>
            <w:tcW w:w="303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E1B898" w14:textId="77777777" w:rsidR="00D96392" w:rsidRDefault="00F15EC9" w:rsidP="006211D2">
            <w:r w:rsidRPr="00257F9D">
              <w:rPr>
                <w:sz w:val="22"/>
                <w:szCs w:val="22"/>
              </w:rPr>
              <w:t xml:space="preserve">I.  </w:t>
            </w:r>
            <w:r w:rsidR="00DF0DCC">
              <w:t>Welcome and Self Introduction – Dr. Lyla Eddington, Project Lead</w:t>
            </w:r>
          </w:p>
          <w:p w14:paraId="01486383" w14:textId="662E42E8" w:rsidR="001A3F1B" w:rsidRPr="00257F9D" w:rsidRDefault="001A3F1B" w:rsidP="006211D2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EB37" w14:textId="4C770930" w:rsidR="002831DA" w:rsidRPr="006D6211" w:rsidRDefault="002831DA" w:rsidP="006D6211">
            <w:pPr>
              <w:pStyle w:val="NoSpacing"/>
              <w:rPr>
                <w:rFonts w:cs="Times New Roman"/>
              </w:rPr>
            </w:pPr>
          </w:p>
          <w:p w14:paraId="751DEACE" w14:textId="59366AF1" w:rsidR="00F6779B" w:rsidRPr="00257F9D" w:rsidRDefault="002831DA" w:rsidP="00734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46D12">
              <w:rPr>
                <w:sz w:val="22"/>
                <w:szCs w:val="22"/>
              </w:rPr>
              <w:t xml:space="preserve">Introductions </w:t>
            </w:r>
            <w:r w:rsidR="00515683">
              <w:rPr>
                <w:sz w:val="22"/>
                <w:szCs w:val="22"/>
              </w:rPr>
              <w:t xml:space="preserve">were </w:t>
            </w:r>
            <w:r w:rsidR="00646D12">
              <w:rPr>
                <w:sz w:val="22"/>
                <w:szCs w:val="22"/>
              </w:rPr>
              <w:t xml:space="preserve">made </w:t>
            </w:r>
            <w:r w:rsidR="00683E3B">
              <w:rPr>
                <w:sz w:val="22"/>
                <w:szCs w:val="22"/>
              </w:rPr>
              <w:t xml:space="preserve">and a short summary of our agenda was explained to the group.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17C5CE62" w14:textId="77777777" w:rsidR="00D96392" w:rsidRPr="00257F9D" w:rsidRDefault="00D96392" w:rsidP="00C7728B">
            <w:pPr>
              <w:pStyle w:val="NoSpacing"/>
              <w:rPr>
                <w:sz w:val="22"/>
                <w:szCs w:val="22"/>
                <w:highlight w:val="yellow"/>
              </w:rPr>
            </w:pPr>
          </w:p>
        </w:tc>
      </w:tr>
      <w:tr w:rsidR="00F6779B" w:rsidRPr="00257F9D" w14:paraId="516A1E3E" w14:textId="77777777" w:rsidTr="00195C38">
        <w:trPr>
          <w:trHeight w:val="571"/>
        </w:trPr>
        <w:tc>
          <w:tcPr>
            <w:tcW w:w="303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5560B0" w14:textId="57C5922C" w:rsidR="00F6779B" w:rsidRPr="00257F9D" w:rsidRDefault="00F6779B" w:rsidP="00CE7F7B">
            <w:pPr>
              <w:rPr>
                <w:sz w:val="22"/>
                <w:szCs w:val="22"/>
              </w:rPr>
            </w:pPr>
            <w:r w:rsidRPr="00257F9D">
              <w:rPr>
                <w:sz w:val="22"/>
                <w:szCs w:val="22"/>
              </w:rPr>
              <w:t>II.</w:t>
            </w:r>
            <w:r w:rsidR="000E2307" w:rsidRPr="00257F9D">
              <w:rPr>
                <w:sz w:val="22"/>
                <w:szCs w:val="22"/>
              </w:rPr>
              <w:t xml:space="preserve"> </w:t>
            </w:r>
            <w:r w:rsidR="005B757F" w:rsidRPr="005B757F">
              <w:t>Approval of Minutes</w:t>
            </w:r>
            <w:r w:rsidR="005B757F">
              <w:t xml:space="preserve"> - </w:t>
            </w:r>
            <w:r w:rsidR="00DF0DCC">
              <w:t>All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4216" w14:textId="66C10424" w:rsidR="00DA6729" w:rsidRPr="00861EB9" w:rsidRDefault="00A02BDF" w:rsidP="001646E6">
            <w:pPr>
              <w:pStyle w:val="NoSpacing"/>
            </w:pPr>
            <w:r>
              <w:t>Approved by all</w:t>
            </w:r>
            <w:r w:rsidR="00515683"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50D33376" w14:textId="0E17EDD9" w:rsidR="00E34992" w:rsidRPr="00257F9D" w:rsidRDefault="00E34992" w:rsidP="00B74980">
            <w:pPr>
              <w:rPr>
                <w:sz w:val="22"/>
                <w:szCs w:val="22"/>
                <w:highlight w:val="yellow"/>
              </w:rPr>
            </w:pPr>
          </w:p>
        </w:tc>
      </w:tr>
      <w:tr w:rsidR="00EF3E63" w:rsidRPr="00257F9D" w14:paraId="3EB8C504" w14:textId="77777777" w:rsidTr="00195C38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62469" w14:textId="47FDC3C7" w:rsidR="008F104C" w:rsidRPr="008F104C" w:rsidRDefault="00106C93" w:rsidP="008F104C">
            <w:pPr>
              <w:spacing w:after="160" w:line="259" w:lineRule="auto"/>
            </w:pPr>
            <w:r>
              <w:lastRenderedPageBreak/>
              <w:t>I</w:t>
            </w:r>
            <w:r w:rsidR="000E0030">
              <w:t>II</w:t>
            </w:r>
            <w:r>
              <w:t>.</w:t>
            </w:r>
            <w:r w:rsidR="00B85071">
              <w:t xml:space="preserve"> </w:t>
            </w:r>
            <w:r w:rsidR="00DF0DCC">
              <w:t xml:space="preserve">Citrus College Model Articulation Program – Alicia Lopez (CPS), Tommy Reyes (Coordinator/Professor), Jacob Crespo (Articulated Student </w:t>
            </w:r>
            <w:r w:rsidR="0012589A">
              <w:t>from</w:t>
            </w:r>
            <w:r w:rsidR="00DF0DCC">
              <w:t xml:space="preserve"> Glendora</w:t>
            </w:r>
            <w:r w:rsidR="00AB6B66">
              <w:t xml:space="preserve"> HS</w:t>
            </w:r>
            <w:r w:rsidR="00DF0DCC">
              <w:t>)</w:t>
            </w:r>
          </w:p>
          <w:p w14:paraId="3788B98C" w14:textId="045539C6" w:rsidR="00984F6C" w:rsidRPr="008F104C" w:rsidRDefault="008F104C" w:rsidP="003C0423">
            <w:pPr>
              <w:pStyle w:val="ListParagraph"/>
              <w:spacing w:after="160" w:line="259" w:lineRule="auto"/>
              <w:rPr>
                <w:rFonts w:ascii="Times New Roman" w:hAnsi="Times New Roman"/>
              </w:rPr>
            </w:pPr>
            <w:r w:rsidRPr="008F10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964B6" w14:textId="30EE7A6F" w:rsidR="00271488" w:rsidRDefault="004050AA" w:rsidP="0009101C">
            <w:pPr>
              <w:pStyle w:val="NoSpacing"/>
            </w:pPr>
            <w:r>
              <w:t>-</w:t>
            </w:r>
            <w:r w:rsidR="00271488">
              <w:t xml:space="preserve">Tommy </w:t>
            </w:r>
            <w:r w:rsidR="006E6CF1">
              <w:t xml:space="preserve">Reyes </w:t>
            </w:r>
            <w:r w:rsidR="00271488">
              <w:t>(</w:t>
            </w:r>
            <w:r w:rsidR="00240444">
              <w:t>architecture</w:t>
            </w:r>
            <w:r w:rsidR="00271488">
              <w:t>/drafting</w:t>
            </w:r>
            <w:r w:rsidR="00415281">
              <w:t xml:space="preserve"> Professor</w:t>
            </w:r>
            <w:r w:rsidR="00271488">
              <w:t xml:space="preserve">) and Jacob </w:t>
            </w:r>
            <w:r w:rsidR="006E6CF1">
              <w:t xml:space="preserve">Crespo </w:t>
            </w:r>
            <w:r w:rsidR="00271488">
              <w:t xml:space="preserve">(student) </w:t>
            </w:r>
            <w:r w:rsidR="006E6CF1">
              <w:t xml:space="preserve">were </w:t>
            </w:r>
            <w:r w:rsidR="00271488">
              <w:t xml:space="preserve">introduced </w:t>
            </w:r>
            <w:r w:rsidR="00623F07">
              <w:t>to the group</w:t>
            </w:r>
            <w:r w:rsidR="006E6CF1">
              <w:t xml:space="preserve"> by Alicia Lopez, Career Pathways Specialist, Citrus College.  Alicia described the process utilized by Citrus College.</w:t>
            </w:r>
          </w:p>
          <w:p w14:paraId="0E8D6D7D" w14:textId="0E60AD93" w:rsidR="00271488" w:rsidRDefault="004050AA" w:rsidP="0009101C">
            <w:pPr>
              <w:pStyle w:val="NoSpacing"/>
            </w:pPr>
            <w:r>
              <w:t>-</w:t>
            </w:r>
            <w:r w:rsidR="00240444">
              <w:t>Articulation</w:t>
            </w:r>
            <w:r w:rsidR="00271488">
              <w:t xml:space="preserve"> </w:t>
            </w:r>
            <w:r w:rsidR="00240444">
              <w:t>reduces</w:t>
            </w:r>
            <w:r w:rsidR="00271488">
              <w:t xml:space="preserve"> the </w:t>
            </w:r>
            <w:r w:rsidR="001F6199">
              <w:t>number</w:t>
            </w:r>
            <w:r w:rsidR="00271488">
              <w:t xml:space="preserve"> of repeat courses, a smooth transition between HS and secondary</w:t>
            </w:r>
            <w:r w:rsidR="00415281">
              <w:t xml:space="preserve"> </w:t>
            </w:r>
            <w:r w:rsidR="00E570D7">
              <w:t>education and an opportunity to earn e</w:t>
            </w:r>
            <w:r w:rsidR="00271488">
              <w:t>arly college credit etc.</w:t>
            </w:r>
          </w:p>
          <w:p w14:paraId="31A196E2" w14:textId="77777777" w:rsidR="001D18C9" w:rsidRDefault="004050AA" w:rsidP="0009101C">
            <w:pPr>
              <w:pStyle w:val="NoSpacing"/>
            </w:pPr>
            <w:r>
              <w:t>-</w:t>
            </w:r>
            <w:r w:rsidR="00271488">
              <w:t xml:space="preserve">Steps to begin </w:t>
            </w:r>
            <w:r w:rsidR="001F6199">
              <w:t xml:space="preserve">the </w:t>
            </w:r>
            <w:r w:rsidR="00271488">
              <w:t>process:</w:t>
            </w:r>
          </w:p>
          <w:p w14:paraId="14BCF515" w14:textId="31919076" w:rsidR="001D18C9" w:rsidRDefault="00271488" w:rsidP="0009101C">
            <w:pPr>
              <w:pStyle w:val="NoSpacing"/>
            </w:pPr>
            <w:r>
              <w:t xml:space="preserve"> Step 1: Alicia me</w:t>
            </w:r>
            <w:r w:rsidR="006E6CF1">
              <w:t>e</w:t>
            </w:r>
            <w:r>
              <w:t>t</w:t>
            </w:r>
            <w:r w:rsidR="006E6CF1">
              <w:t>s</w:t>
            </w:r>
            <w:r>
              <w:t xml:space="preserve"> with CTE faculty further explain HS articulated courses and identify eligible courses. </w:t>
            </w:r>
          </w:p>
          <w:p w14:paraId="61BE4784" w14:textId="77777777" w:rsidR="001D18C9" w:rsidRDefault="00271488" w:rsidP="0009101C">
            <w:pPr>
              <w:pStyle w:val="NoSpacing"/>
            </w:pPr>
            <w:r>
              <w:t xml:space="preserve">Step 2: Faculty are shown the CTE HS Articulation to further see the catalog of curriculum and which ones align with their own courses. </w:t>
            </w:r>
          </w:p>
          <w:p w14:paraId="044E64C9" w14:textId="7245FD6F" w:rsidR="001D18C9" w:rsidRDefault="00271488" w:rsidP="0009101C">
            <w:pPr>
              <w:pStyle w:val="NoSpacing"/>
            </w:pPr>
            <w:r>
              <w:t xml:space="preserve">Step 3 HS faculty and college faculty review course syllabi and course outlines, </w:t>
            </w:r>
            <w:r w:rsidR="001F6199">
              <w:t xml:space="preserve">and </w:t>
            </w:r>
            <w:r>
              <w:t xml:space="preserve">assessments for alignment. </w:t>
            </w:r>
          </w:p>
          <w:p w14:paraId="1A1A6D24" w14:textId="5BCA8B49" w:rsidR="004050AA" w:rsidRDefault="009368AE" w:rsidP="0009101C">
            <w:pPr>
              <w:pStyle w:val="NoSpacing"/>
            </w:pPr>
            <w:r>
              <w:t xml:space="preserve">Step 4: An account is created by HS faculty and </w:t>
            </w:r>
            <w:r w:rsidR="001F6199">
              <w:t xml:space="preserve">an </w:t>
            </w:r>
            <w:r>
              <w:t xml:space="preserve">individual serving as HS ROP articulation administrator on CTE Articulation Portal. </w:t>
            </w:r>
            <w:r w:rsidR="004050AA">
              <w:t xml:space="preserve">Then it goes forward for approval and agreed courses show up on </w:t>
            </w:r>
            <w:r w:rsidR="001F6199">
              <w:t>Course Connect</w:t>
            </w:r>
            <w:r w:rsidR="004050AA">
              <w:t>.</w:t>
            </w:r>
          </w:p>
          <w:p w14:paraId="4ABE2E52" w14:textId="4B9A266C" w:rsidR="004050AA" w:rsidRDefault="004050AA" w:rsidP="0009101C">
            <w:pPr>
              <w:pStyle w:val="NoSpacing"/>
            </w:pPr>
            <w:r>
              <w:t xml:space="preserve">-Once </w:t>
            </w:r>
            <w:r w:rsidR="001D18C9">
              <w:t>this process has been completed</w:t>
            </w:r>
            <w:r>
              <w:t xml:space="preserve"> then it is promoted to high school </w:t>
            </w:r>
            <w:r w:rsidR="00071243">
              <w:t>student</w:t>
            </w:r>
            <w:r w:rsidR="00C4224D">
              <w:t xml:space="preserve">, </w:t>
            </w:r>
            <w:r>
              <w:t>parents and collaboration with K12 counselors to assist in the student course selection and registration and</w:t>
            </w:r>
            <w:r w:rsidR="00C4224D">
              <w:t xml:space="preserve"> </w:t>
            </w:r>
            <w:r w:rsidR="006E6CF1">
              <w:t>Reyes</w:t>
            </w:r>
            <w:r>
              <w:t xml:space="preserve"> facilitate the seamless transition between HS and secondary </w:t>
            </w:r>
            <w:r w:rsidR="00C4224D">
              <w:t>education</w:t>
            </w:r>
            <w:r>
              <w:t xml:space="preserve">. </w:t>
            </w:r>
          </w:p>
          <w:p w14:paraId="08146F96" w14:textId="79193EC0" w:rsidR="004050AA" w:rsidRDefault="004050AA" w:rsidP="0009101C">
            <w:pPr>
              <w:pStyle w:val="NoSpacing"/>
            </w:pPr>
          </w:p>
          <w:p w14:paraId="66EC8BFB" w14:textId="153A8A44" w:rsidR="008B2B72" w:rsidRDefault="008B2B72" w:rsidP="0009101C">
            <w:pPr>
              <w:pStyle w:val="NoSpacing"/>
            </w:pPr>
            <w:r>
              <w:t xml:space="preserve">- Alicia </w:t>
            </w:r>
            <w:r w:rsidR="00C4224D">
              <w:t>went</w:t>
            </w:r>
            <w:r>
              <w:t xml:space="preserve"> over the monitoring process and how she keeps track of student progress through </w:t>
            </w:r>
            <w:proofErr w:type="spellStart"/>
            <w:r w:rsidR="00697FB7">
              <w:t>Smartsheets</w:t>
            </w:r>
            <w:proofErr w:type="spellEnd"/>
            <w:r>
              <w:t xml:space="preserve"> and </w:t>
            </w:r>
            <w:r w:rsidR="001F6199">
              <w:t>Google Sheets</w:t>
            </w:r>
            <w:r>
              <w:t xml:space="preserve">. </w:t>
            </w:r>
          </w:p>
          <w:p w14:paraId="70431F19" w14:textId="4A015A99" w:rsidR="0089344F" w:rsidRDefault="0089344F" w:rsidP="0009101C">
            <w:pPr>
              <w:pStyle w:val="NoSpacing"/>
            </w:pPr>
            <w:r>
              <w:t>- Alicia explain</w:t>
            </w:r>
            <w:r w:rsidR="00C4224D">
              <w:t>ed</w:t>
            </w:r>
            <w:r>
              <w:t xml:space="preserve"> how important it is for k12 teacher support through articulation overview and credit by exam handbook. </w:t>
            </w:r>
          </w:p>
          <w:p w14:paraId="05759AC2" w14:textId="1F96A46F" w:rsidR="00E27BC3" w:rsidRDefault="00E60B06" w:rsidP="0009101C">
            <w:pPr>
              <w:pStyle w:val="NoSpacing"/>
            </w:pPr>
            <w:r>
              <w:t>-</w:t>
            </w:r>
            <w:r w:rsidR="00483CD8">
              <w:t xml:space="preserve">How does articulation build pathways? </w:t>
            </w:r>
            <w:r w:rsidR="001F6199">
              <w:t>Through</w:t>
            </w:r>
            <w:r w:rsidR="00483CD8">
              <w:t xml:space="preserve"> skill development and increased engagement</w:t>
            </w:r>
            <w:r w:rsidR="00C4224D">
              <w:t xml:space="preserve"> and by aligning K12 Career Technical Education with community colleges certificates and degree programs</w:t>
            </w:r>
            <w:r w:rsidR="00483CD8">
              <w:t>.</w:t>
            </w:r>
          </w:p>
          <w:p w14:paraId="31811B7D" w14:textId="77777777" w:rsidR="00C4224D" w:rsidRDefault="00C4224D" w:rsidP="0009101C">
            <w:pPr>
              <w:pStyle w:val="NoSpacing"/>
            </w:pPr>
          </w:p>
          <w:p w14:paraId="2CFB1DEA" w14:textId="1813346E" w:rsidR="00483CD8" w:rsidRDefault="00483CD8" w:rsidP="0009101C">
            <w:pPr>
              <w:pStyle w:val="NoSpacing"/>
            </w:pPr>
            <w:r>
              <w:t xml:space="preserve"> </w:t>
            </w:r>
            <w:r w:rsidR="006430C9">
              <w:t>– Tommy</w:t>
            </w:r>
            <w:r w:rsidR="00C4224D">
              <w:t xml:space="preserve"> Reyes</w:t>
            </w:r>
            <w:r w:rsidR="00B12359">
              <w:t xml:space="preserve">, a professor, </w:t>
            </w:r>
            <w:r w:rsidR="00B54C8D">
              <w:t>shared</w:t>
            </w:r>
            <w:r w:rsidR="006430C9">
              <w:t xml:space="preserve"> how </w:t>
            </w:r>
            <w:r w:rsidR="00C4224D">
              <w:t>Course Connect</w:t>
            </w:r>
            <w:r w:rsidR="00B12359">
              <w:t xml:space="preserve"> </w:t>
            </w:r>
            <w:r w:rsidR="006430C9">
              <w:t xml:space="preserve">helps him understand the process better and </w:t>
            </w:r>
            <w:r w:rsidR="001F6199">
              <w:t>makes</w:t>
            </w:r>
            <w:r w:rsidR="006430C9">
              <w:t xml:space="preserve"> it easier for him to complete t</w:t>
            </w:r>
            <w:r w:rsidR="00B12359">
              <w:t>he articulation guidelines a</w:t>
            </w:r>
            <w:r w:rsidR="006430C9">
              <w:t>nd aid his students</w:t>
            </w:r>
            <w:r w:rsidR="00B12359">
              <w:t xml:space="preserve"> in understanding it better.</w:t>
            </w:r>
            <w:r w:rsidR="006430C9">
              <w:t xml:space="preserve"> </w:t>
            </w:r>
            <w:r w:rsidR="00441D80">
              <w:t xml:space="preserve">Tommy </w:t>
            </w:r>
            <w:r w:rsidR="00344AF0">
              <w:t xml:space="preserve">also </w:t>
            </w:r>
            <w:r w:rsidR="00441D80">
              <w:t>show</w:t>
            </w:r>
            <w:r w:rsidR="00C4224D">
              <w:t>ed</w:t>
            </w:r>
            <w:r w:rsidR="00344AF0">
              <w:t xml:space="preserve"> the increase in student enrollment and diversit</w:t>
            </w:r>
            <w:r w:rsidR="00441D80">
              <w:t>y over the years</w:t>
            </w:r>
            <w:r w:rsidR="00344AF0">
              <w:t xml:space="preserve">. </w:t>
            </w:r>
          </w:p>
          <w:p w14:paraId="166ED328" w14:textId="1A22DB60" w:rsidR="00052A7D" w:rsidRDefault="00344AF0" w:rsidP="0009101C">
            <w:pPr>
              <w:pStyle w:val="NoSpacing"/>
            </w:pPr>
            <w:r>
              <w:t xml:space="preserve">-Jacob </w:t>
            </w:r>
            <w:r w:rsidR="00C4224D">
              <w:t xml:space="preserve">Crespo </w:t>
            </w:r>
            <w:r>
              <w:t>is a</w:t>
            </w:r>
            <w:r w:rsidR="000616A6">
              <w:t xml:space="preserve"> current </w:t>
            </w:r>
            <w:r w:rsidR="00964DDA">
              <w:t>second-year</w:t>
            </w:r>
            <w:r w:rsidR="000616A6">
              <w:t xml:space="preserve"> college student in drafting</w:t>
            </w:r>
            <w:r>
              <w:t xml:space="preserve"> and </w:t>
            </w:r>
            <w:r w:rsidR="00491159">
              <w:t>explained</w:t>
            </w:r>
            <w:r>
              <w:t xml:space="preserve"> his experience going through the articulation process starting in HS. </w:t>
            </w:r>
            <w:r w:rsidR="00052A7D">
              <w:t>He mention</w:t>
            </w:r>
            <w:r w:rsidR="00C4224D">
              <w:t>ed</w:t>
            </w:r>
            <w:r w:rsidR="00052A7D">
              <w:t xml:space="preserve"> how the whole process exposed him to a new world of possibilities</w:t>
            </w:r>
            <w:r w:rsidR="006F51E6">
              <w:t>.</w:t>
            </w:r>
            <w:r w:rsidR="00C4224D">
              <w:t xml:space="preserve">  He shared his final project that he would be submitting tonight.</w:t>
            </w:r>
          </w:p>
          <w:p w14:paraId="66D4A3DF" w14:textId="047807C6" w:rsidR="003A2FE6" w:rsidRPr="0009101C" w:rsidRDefault="003A2FE6" w:rsidP="0009101C">
            <w:pPr>
              <w:pStyle w:val="NoSpacing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68D1DE" w14:textId="77777777" w:rsidR="00E96751" w:rsidRDefault="00E96751" w:rsidP="0076595A">
            <w:pPr>
              <w:spacing w:after="160" w:line="259" w:lineRule="auto"/>
              <w:rPr>
                <w:sz w:val="22"/>
                <w:szCs w:val="22"/>
              </w:rPr>
            </w:pPr>
          </w:p>
          <w:p w14:paraId="277F058D" w14:textId="77777777" w:rsidR="00C4522D" w:rsidRPr="00C4522D" w:rsidRDefault="00C4522D" w:rsidP="00C4522D">
            <w:pPr>
              <w:rPr>
                <w:sz w:val="22"/>
                <w:szCs w:val="22"/>
              </w:rPr>
            </w:pPr>
          </w:p>
          <w:p w14:paraId="0E13E5B5" w14:textId="6E54700C" w:rsidR="00D742B1" w:rsidRPr="00042F94" w:rsidRDefault="00907897" w:rsidP="00C4522D">
            <w:hyperlink r:id="rId8" w:history="1">
              <w:r w:rsidRPr="00907897">
                <w:rPr>
                  <w:rStyle w:val="Hyperlink"/>
                </w:rPr>
                <w:t>Citrus College Articulation Process Overview- Quiet Cannon.pptx</w:t>
              </w:r>
            </w:hyperlink>
          </w:p>
        </w:tc>
      </w:tr>
      <w:tr w:rsidR="009D0A53" w:rsidRPr="00257F9D" w14:paraId="513D8397" w14:textId="77777777" w:rsidTr="00195C38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998CB" w14:textId="722355A9" w:rsidR="009D0A53" w:rsidRDefault="000E0030" w:rsidP="00BC119D">
            <w:r>
              <w:t>I</w:t>
            </w:r>
            <w:r w:rsidR="00722AB1">
              <w:t>V</w:t>
            </w:r>
            <w:r w:rsidR="009D0A53" w:rsidRPr="00F2651D">
              <w:t xml:space="preserve">.  </w:t>
            </w:r>
            <w:r w:rsidR="00DF0DCC">
              <w:t>Understanding CTE: K12 vs Community College – Veena G</w:t>
            </w:r>
            <w:r w:rsidR="00B3558B">
              <w:t>ogate</w:t>
            </w:r>
            <w:r w:rsidR="00DF0DCC">
              <w:t xml:space="preserve"> (K12 PC), Christina Mulcahy (CPS) </w:t>
            </w:r>
          </w:p>
          <w:p w14:paraId="5608F05F" w14:textId="12CFCF7F" w:rsidR="00DF0DCC" w:rsidRPr="00BC119D" w:rsidRDefault="00DF0DCC" w:rsidP="00BC119D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F1CFE" w14:textId="2B7083AC" w:rsidR="00AC5D54" w:rsidRDefault="007B72AE" w:rsidP="00452822">
            <w:pPr>
              <w:pStyle w:val="NoSpacing"/>
            </w:pPr>
            <w:r>
              <w:t>-Veena</w:t>
            </w:r>
            <w:r w:rsidR="00C4224D">
              <w:t xml:space="preserve"> Gogate</w:t>
            </w:r>
            <w:r>
              <w:t xml:space="preserve"> and Christina </w:t>
            </w:r>
            <w:r w:rsidR="00C4224D">
              <w:t xml:space="preserve">Mulcahy </w:t>
            </w:r>
            <w:r>
              <w:t>presentation</w:t>
            </w:r>
            <w:r w:rsidR="00C4224D">
              <w:t xml:space="preserve"> focused on:</w:t>
            </w:r>
            <w:r>
              <w:t xml:space="preserve"> </w:t>
            </w:r>
          </w:p>
          <w:p w14:paraId="166AEB76" w14:textId="2D07CF99" w:rsidR="006C738F" w:rsidRDefault="007B72AE" w:rsidP="00452822">
            <w:pPr>
              <w:pStyle w:val="NoSpacing"/>
            </w:pPr>
            <w:r>
              <w:t>-Alignment and Challenges between CPS and K12 Quick activity- table discussions ensue</w:t>
            </w:r>
            <w:r w:rsidR="008C527A">
              <w:t>.</w:t>
            </w:r>
            <w:r w:rsidR="00C4224D">
              <w:t xml:space="preserve">  Reporting out included the following:</w:t>
            </w:r>
          </w:p>
          <w:p w14:paraId="3201E120" w14:textId="5052EFCD" w:rsidR="007B72AE" w:rsidRDefault="002B50CE" w:rsidP="00452822">
            <w:pPr>
              <w:pStyle w:val="NoSpacing"/>
            </w:pPr>
            <w:r>
              <w:t>-</w:t>
            </w:r>
            <w:r w:rsidR="006C1768">
              <w:t>El Camino</w:t>
            </w:r>
            <w:r w:rsidR="00E27BC3">
              <w:t>:</w:t>
            </w:r>
            <w:r w:rsidR="006C1768">
              <w:t xml:space="preserve"> minimum qualifications, enrollment</w:t>
            </w:r>
            <w:r>
              <w:t>,</w:t>
            </w:r>
            <w:r w:rsidR="006C1768">
              <w:t xml:space="preserve"> and HR practices.</w:t>
            </w:r>
            <w:r w:rsidR="00E27BC3">
              <w:t xml:space="preserve"> LATTC:</w:t>
            </w:r>
            <w:r w:rsidR="006C1768">
              <w:t xml:space="preserve"> </w:t>
            </w:r>
            <w:r w:rsidR="00465256">
              <w:t>f</w:t>
            </w:r>
            <w:r w:rsidR="006C1768">
              <w:t>aculty dealing with maturity levels of students</w:t>
            </w:r>
            <w:r w:rsidR="00E27BC3">
              <w:t xml:space="preserve">. Compton: </w:t>
            </w:r>
            <w:r w:rsidR="00C4224D">
              <w:t>shared that their</w:t>
            </w:r>
            <w:r w:rsidR="00E27BC3">
              <w:t xml:space="preserve"> work group mention</w:t>
            </w:r>
            <w:r w:rsidR="00C4224D">
              <w:t>ed</w:t>
            </w:r>
            <w:r w:rsidR="00E27BC3">
              <w:t xml:space="preserve"> students flaking out</w:t>
            </w:r>
            <w:r w:rsidR="00031AC2">
              <w:t>;</w:t>
            </w:r>
            <w:r w:rsidR="00E27BC3">
              <w:t xml:space="preserve"> early alerts are made to have conversations with said students</w:t>
            </w:r>
            <w:r>
              <w:t>.</w:t>
            </w:r>
          </w:p>
          <w:p w14:paraId="45684E81" w14:textId="79C274E3" w:rsidR="007B72AE" w:rsidRDefault="007B72AE" w:rsidP="00452822">
            <w:pPr>
              <w:pStyle w:val="NoSpacing"/>
            </w:pPr>
            <w:r>
              <w:t xml:space="preserve">- </w:t>
            </w:r>
            <w:r w:rsidR="00E173B8">
              <w:t>K12 vs CC Industry Sectors</w:t>
            </w:r>
            <w:r w:rsidR="00F05159">
              <w:t xml:space="preserve"> Quick Activity- table discussion</w:t>
            </w:r>
            <w:r w:rsidR="005548CF">
              <w:t>s ensue</w:t>
            </w:r>
            <w:r w:rsidR="00F05159">
              <w:t xml:space="preserve">. </w:t>
            </w:r>
          </w:p>
          <w:p w14:paraId="4CCF339A" w14:textId="78EE3174" w:rsidR="00CF78E5" w:rsidRDefault="005548CF" w:rsidP="00452822">
            <w:pPr>
              <w:pStyle w:val="NoSpacing"/>
            </w:pPr>
            <w:r>
              <w:t>-</w:t>
            </w:r>
            <w:r w:rsidR="00CF78E5">
              <w:t>Williams (Citrus) sp</w:t>
            </w:r>
            <w:r w:rsidR="00996AFC">
              <w:t>oke</w:t>
            </w:r>
            <w:r w:rsidR="00CF78E5">
              <w:t xml:space="preserve"> on </w:t>
            </w:r>
            <w:r w:rsidR="0038598C">
              <w:t xml:space="preserve">how </w:t>
            </w:r>
            <w:r w:rsidR="00CF78E5">
              <w:t xml:space="preserve">alignment within specific architecture </w:t>
            </w:r>
            <w:r w:rsidR="0038598C">
              <w:t>courses</w:t>
            </w:r>
            <w:r w:rsidR="00CF78E5">
              <w:t xml:space="preserve"> </w:t>
            </w:r>
            <w:r>
              <w:t xml:space="preserve">and how they can be applied to multiple job sectors, it can cause confusion. </w:t>
            </w:r>
          </w:p>
          <w:p w14:paraId="6FCA17EB" w14:textId="5A9E465A" w:rsidR="00D32FA9" w:rsidRDefault="00D32FA9" w:rsidP="00D32FA9">
            <w:pPr>
              <w:pStyle w:val="NoSpacing"/>
            </w:pPr>
            <w:r>
              <w:t xml:space="preserve">-Defining K12 Pathways: consists of 2-4 yrs of work, </w:t>
            </w:r>
            <w:r w:rsidR="0038598C">
              <w:t>aligns</w:t>
            </w:r>
            <w:r>
              <w:t xml:space="preserve"> with CDE model, </w:t>
            </w:r>
            <w:proofErr w:type="gramStart"/>
            <w:r>
              <w:t>Coded</w:t>
            </w:r>
            <w:proofErr w:type="gramEnd"/>
            <w:r>
              <w:t xml:space="preserve"> as instruction, concentrate, and capstone courses, and sequencing of course</w:t>
            </w:r>
            <w:r w:rsidR="00183B10">
              <w:t>s</w:t>
            </w:r>
            <w:r>
              <w:t xml:space="preserve"> should enhance as </w:t>
            </w:r>
            <w:proofErr w:type="spellStart"/>
            <w:r w:rsidR="00183B10">
              <w:t>students</w:t>
            </w:r>
            <w:proofErr w:type="spellEnd"/>
            <w:r>
              <w:t xml:space="preserve"> progress</w:t>
            </w:r>
            <w:r w:rsidR="00183B10">
              <w:t>.</w:t>
            </w:r>
          </w:p>
          <w:p w14:paraId="1D9921F5" w14:textId="1564DB9F" w:rsidR="00220A1D" w:rsidRDefault="00183B10" w:rsidP="00D32FA9">
            <w:pPr>
              <w:pStyle w:val="NoSpacing"/>
            </w:pPr>
            <w:r>
              <w:t xml:space="preserve">-Defining CC Pathways: is a more structured </w:t>
            </w:r>
            <w:r w:rsidR="00954A2A">
              <w:t>approach</w:t>
            </w:r>
            <w:r>
              <w:t xml:space="preserve"> including more </w:t>
            </w:r>
            <w:r w:rsidR="00954A2A">
              <w:t>mapped</w:t>
            </w:r>
            <w:r>
              <w:t xml:space="preserve"> </w:t>
            </w:r>
            <w:r w:rsidR="00954A2A">
              <w:t>out</w:t>
            </w:r>
            <w:r>
              <w:t xml:space="preserve"> programs, </w:t>
            </w:r>
            <w:r w:rsidR="00954A2A">
              <w:t xml:space="preserve">integrated basic skill classes, proactive advising, structured onboarding, responsive tracking systems, and instructional support. </w:t>
            </w:r>
          </w:p>
          <w:p w14:paraId="6639B8FC" w14:textId="0CA0C7B7" w:rsidR="00D32FA9" w:rsidRDefault="00220A1D" w:rsidP="00D32FA9">
            <w:pPr>
              <w:pStyle w:val="NoSpacing"/>
            </w:pPr>
            <w:r>
              <w:t xml:space="preserve">K12 Funding vs CC funding. (See slideshow) </w:t>
            </w:r>
          </w:p>
          <w:p w14:paraId="66B55382" w14:textId="2D88F53D" w:rsidR="00ED7FF4" w:rsidRDefault="003F48D9" w:rsidP="003F48D9">
            <w:pPr>
              <w:pStyle w:val="NoSpacing"/>
            </w:pPr>
            <w:r>
              <w:t>-K12 CA Dashboard and Accountability vs CCCO MIS Data Mart.</w:t>
            </w:r>
            <w:r w:rsidR="00DC03D1">
              <w:t xml:space="preserve"> </w:t>
            </w:r>
            <w:r w:rsidR="00ED7FF4">
              <w:t>(See slideshow)</w:t>
            </w:r>
          </w:p>
          <w:p w14:paraId="166D610D" w14:textId="506C6CEB" w:rsidR="00F96A59" w:rsidRDefault="00F21E97" w:rsidP="00AB4EC4">
            <w:pPr>
              <w:pStyle w:val="NoSpacing"/>
            </w:pPr>
            <w:r>
              <w:t>-Course Codes: K12 CALPADS Coding vs CCC Coding. (See slideshow)</w:t>
            </w:r>
          </w:p>
          <w:p w14:paraId="662CB3EA" w14:textId="6777CAB7" w:rsidR="00AB4EC4" w:rsidRDefault="00AB4EC4" w:rsidP="00AB4EC4">
            <w:pPr>
              <w:pStyle w:val="NoSpacing"/>
            </w:pPr>
            <w:r>
              <w:t xml:space="preserve">-K12 and CC CTE Pathways State Codes (See Slideshow) </w:t>
            </w:r>
          </w:p>
          <w:p w14:paraId="1272FD0D" w14:textId="245C3F48" w:rsidR="00DE7151" w:rsidRDefault="003F48D9" w:rsidP="003F48D9">
            <w:pPr>
              <w:pStyle w:val="NoSpacing"/>
            </w:pPr>
            <w:r>
              <w:t xml:space="preserve"> </w:t>
            </w:r>
            <w:r w:rsidR="00A338DC">
              <w:t>-Final discussion ensues re</w:t>
            </w:r>
            <w:r w:rsidR="007B639D">
              <w:t>gardi</w:t>
            </w:r>
            <w:r w:rsidR="00A338DC">
              <w:t xml:space="preserve">ng similarities and differences </w:t>
            </w:r>
            <w:r w:rsidR="009559BB">
              <w:t>between</w:t>
            </w:r>
            <w:r w:rsidR="00A338DC">
              <w:t xml:space="preserve"> CPS and K12 PC</w:t>
            </w:r>
            <w:r w:rsidR="009559BB">
              <w:t>’s</w:t>
            </w:r>
            <w:r w:rsidR="00A338DC">
              <w:t xml:space="preserve">. </w:t>
            </w:r>
            <w:r w:rsidR="00AB2E19">
              <w:t>Two volunteers</w:t>
            </w:r>
            <w:r w:rsidR="00FD7C9A">
              <w:t xml:space="preserve">: </w:t>
            </w:r>
            <w:r w:rsidR="00AB2E19">
              <w:t>Tammy M</w:t>
            </w:r>
            <w:r w:rsidR="00031AC2">
              <w:t>azziotti</w:t>
            </w:r>
            <w:r w:rsidR="00FF1F80">
              <w:t xml:space="preserve"> mentioned</w:t>
            </w:r>
            <w:r w:rsidR="00FD7C9A">
              <w:t xml:space="preserve"> th</w:t>
            </w:r>
            <w:r w:rsidR="002B1D67">
              <w:t>at this work can take some time</w:t>
            </w:r>
            <w:r w:rsidR="00AB2E19">
              <w:t xml:space="preserve"> </w:t>
            </w:r>
            <w:r w:rsidR="002B1D67">
              <w:t>on</w:t>
            </w:r>
            <w:r w:rsidR="00AB2E19">
              <w:t xml:space="preserve"> the community college side compared to the K12 side.</w:t>
            </w:r>
            <w:r w:rsidR="00FD7C9A">
              <w:t xml:space="preserve"> Kathleen </w:t>
            </w:r>
            <w:r w:rsidR="00031AC2">
              <w:t xml:space="preserve">Weislein </w:t>
            </w:r>
            <w:r w:rsidR="00FD7C9A">
              <w:t>mentioned the s</w:t>
            </w:r>
            <w:r w:rsidR="00116EC2">
              <w:t>imilarities</w:t>
            </w:r>
            <w:r w:rsidR="00FD7C9A">
              <w:t xml:space="preserve"> between CPS and </w:t>
            </w:r>
            <w:r w:rsidR="002B1D67">
              <w:t>K12 PC’s</w:t>
            </w:r>
            <w:r w:rsidR="00116EC2">
              <w:t xml:space="preserve"> serving students </w:t>
            </w:r>
            <w:r w:rsidR="00F34EF2">
              <w:t>as</w:t>
            </w:r>
            <w:r w:rsidR="00116EC2">
              <w:t xml:space="preserve"> the baseline and goal of this project, </w:t>
            </w:r>
            <w:r w:rsidR="0038598C">
              <w:t xml:space="preserve">and </w:t>
            </w:r>
            <w:r w:rsidR="00116EC2">
              <w:t xml:space="preserve">being transparent </w:t>
            </w:r>
            <w:r w:rsidR="00DE7151">
              <w:t xml:space="preserve">about barriers </w:t>
            </w:r>
            <w:r w:rsidR="00116EC2">
              <w:t xml:space="preserve">on both sides is important. </w:t>
            </w:r>
          </w:p>
          <w:p w14:paraId="66EBC2B6" w14:textId="50C5699E" w:rsidR="00990035" w:rsidRPr="004A118F" w:rsidRDefault="00990035" w:rsidP="003F48D9">
            <w:pPr>
              <w:pStyle w:val="NoSpacing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0B0744" w14:textId="77777777" w:rsidR="00A42292" w:rsidRPr="00895E8E" w:rsidRDefault="00A42292" w:rsidP="008C3FF7">
            <w:pPr>
              <w:pStyle w:val="NoSpacing"/>
              <w:rPr>
                <w:rFonts w:cs="Times New Roman"/>
                <w:color w:val="auto"/>
              </w:rPr>
            </w:pPr>
          </w:p>
          <w:p w14:paraId="4ACDB8F6" w14:textId="7C077B16" w:rsidR="00A42292" w:rsidRPr="00F16F53" w:rsidRDefault="00907897" w:rsidP="00895E8E">
            <w:pPr>
              <w:pStyle w:val="NoSpacing"/>
              <w:rPr>
                <w:rFonts w:cs="Times New Roman"/>
                <w:color w:val="FF0000"/>
              </w:rPr>
            </w:pPr>
            <w:hyperlink r:id="rId9" w:history="1">
              <w:r w:rsidRPr="00907897">
                <w:rPr>
                  <w:rStyle w:val="Hyperlink"/>
                </w:rPr>
                <w:t>CTE in K12 vs. Community College_PDF.pdf</w:t>
              </w:r>
            </w:hyperlink>
          </w:p>
        </w:tc>
      </w:tr>
      <w:tr w:rsidR="00C862B5" w:rsidRPr="00257F9D" w14:paraId="134EC7E3" w14:textId="77777777" w:rsidTr="00195C38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76096" w14:textId="6B0A30E7" w:rsidR="00C862B5" w:rsidRDefault="00C862B5" w:rsidP="003E3826">
            <w:pPr>
              <w:pStyle w:val="Default"/>
            </w:pPr>
            <w:r>
              <w:t>V.</w:t>
            </w:r>
            <w:r w:rsidR="00B3323C">
              <w:t xml:space="preserve">  </w:t>
            </w:r>
            <w:r w:rsidR="004A278A">
              <w:t>Project Updates: R</w:t>
            </w:r>
            <w:r w:rsidR="00DA4979">
              <w:t>8</w:t>
            </w:r>
            <w:r w:rsidR="004A278A">
              <w:t xml:space="preserve"> Reposting Requirements for LA Career Finder, R8 Activities, &amp; R9 Participant Agreements</w:t>
            </w:r>
            <w:r w:rsidR="00760623">
              <w:t xml:space="preserve"> – DR. Lyla Eddington</w:t>
            </w:r>
          </w:p>
          <w:p w14:paraId="6ACB7135" w14:textId="3290E8B8" w:rsidR="004A278A" w:rsidRPr="00F2651D" w:rsidRDefault="004A278A" w:rsidP="003E3826">
            <w:pPr>
              <w:pStyle w:val="Default"/>
            </w:pP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DF01B" w14:textId="17D83594" w:rsidR="000132A8" w:rsidRDefault="00DA4979" w:rsidP="00DA4979">
            <w:pPr>
              <w:rPr>
                <w:bCs/>
              </w:rPr>
            </w:pPr>
            <w:r>
              <w:rPr>
                <w:bCs/>
              </w:rPr>
              <w:t>-R</w:t>
            </w:r>
            <w:r w:rsidR="000132A8">
              <w:rPr>
                <w:bCs/>
              </w:rPr>
              <w:t>8</w:t>
            </w:r>
            <w:r>
              <w:rPr>
                <w:bCs/>
              </w:rPr>
              <w:t xml:space="preserve"> Reporting Requirements: 1. Number </w:t>
            </w:r>
            <w:r w:rsidR="000132A8">
              <w:rPr>
                <w:bCs/>
              </w:rPr>
              <w:t xml:space="preserve">Middle Schools (LA Career Finder) In your service area and number of middle schools you </w:t>
            </w:r>
            <w:r w:rsidR="00CD347E">
              <w:rPr>
                <w:bCs/>
              </w:rPr>
              <w:t>administered</w:t>
            </w:r>
            <w:r w:rsidR="000132A8">
              <w:rPr>
                <w:bCs/>
              </w:rPr>
              <w:t xml:space="preserve"> the LA Career Finder tool</w:t>
            </w:r>
            <w:r w:rsidR="00031AC2">
              <w:rPr>
                <w:bCs/>
              </w:rPr>
              <w:t>, number of students.   2. Number High Schools (LA Career Finder) In your service area and number of high schools you administered the LA Career Finder tool, and number of students.</w:t>
            </w:r>
          </w:p>
          <w:p w14:paraId="061EC0CE" w14:textId="77777777" w:rsidR="00031AC2" w:rsidRDefault="00031AC2" w:rsidP="00DA4979">
            <w:pPr>
              <w:rPr>
                <w:bCs/>
              </w:rPr>
            </w:pPr>
          </w:p>
          <w:p w14:paraId="3252A62F" w14:textId="1A27FEA5" w:rsidR="00031AC2" w:rsidRDefault="00031AC2" w:rsidP="00DA4979">
            <w:pPr>
              <w:rPr>
                <w:bCs/>
              </w:rPr>
            </w:pPr>
            <w:r>
              <w:rPr>
                <w:bCs/>
              </w:rPr>
              <w:t>R 8 Objectives:</w:t>
            </w:r>
          </w:p>
          <w:p w14:paraId="18B6D0E1" w14:textId="2FFC1398" w:rsidR="000132A8" w:rsidRDefault="000132A8" w:rsidP="00DA4979">
            <w:pPr>
              <w:rPr>
                <w:bCs/>
              </w:rPr>
            </w:pPr>
            <w:r>
              <w:rPr>
                <w:bCs/>
              </w:rPr>
              <w:t xml:space="preserve">-R8 LA Career Finder Implementation at Middle and High School </w:t>
            </w:r>
            <w:r w:rsidR="0038598C">
              <w:rPr>
                <w:bCs/>
              </w:rPr>
              <w:t>Students</w:t>
            </w:r>
            <w:r w:rsidR="00530C33">
              <w:rPr>
                <w:bCs/>
              </w:rPr>
              <w:t>.</w:t>
            </w:r>
          </w:p>
          <w:p w14:paraId="576F8424" w14:textId="1410292E" w:rsidR="00031AC2" w:rsidRDefault="00031AC2" w:rsidP="00031AC2">
            <w:pPr>
              <w:rPr>
                <w:bCs/>
              </w:rPr>
            </w:pPr>
            <w:r>
              <w:rPr>
                <w:bCs/>
              </w:rPr>
              <w:t>LA Career Finder currently in the process of being implemented at Santa Monica, and Montebello middle schools.</w:t>
            </w:r>
          </w:p>
          <w:p w14:paraId="1309228A" w14:textId="77777777" w:rsidR="00031AC2" w:rsidRDefault="00031AC2" w:rsidP="00DA4979">
            <w:pPr>
              <w:rPr>
                <w:bCs/>
              </w:rPr>
            </w:pPr>
          </w:p>
          <w:p w14:paraId="14D64995" w14:textId="1CC78A0D" w:rsidR="00E3281F" w:rsidRDefault="000132A8" w:rsidP="00DA4979">
            <w:pPr>
              <w:rPr>
                <w:bCs/>
              </w:rPr>
            </w:pPr>
            <w:r>
              <w:rPr>
                <w:bCs/>
              </w:rPr>
              <w:t>-K14 Career Tech Ed Pathways: what currently exists in HS and Adult Education</w:t>
            </w:r>
            <w:r w:rsidR="00CD347E">
              <w:rPr>
                <w:bCs/>
              </w:rPr>
              <w:t>? What are the opportunities? Does it include Work Based learning</w:t>
            </w:r>
            <w:r w:rsidR="00530C33">
              <w:rPr>
                <w:bCs/>
              </w:rPr>
              <w:t>?</w:t>
            </w:r>
            <w:r w:rsidR="00CD347E">
              <w:rPr>
                <w:bCs/>
              </w:rPr>
              <w:t xml:space="preserve"> </w:t>
            </w:r>
          </w:p>
          <w:p w14:paraId="7C86BFDB" w14:textId="3F10DCBF" w:rsidR="00CC6FC7" w:rsidRDefault="003C004F" w:rsidP="00DA4979">
            <w:pPr>
              <w:rPr>
                <w:bCs/>
              </w:rPr>
            </w:pPr>
            <w:r>
              <w:rPr>
                <w:bCs/>
              </w:rPr>
              <w:t>-Course Connect and Digital Credit by Exam Software</w:t>
            </w:r>
            <w:r w:rsidR="00530C33">
              <w:rPr>
                <w:bCs/>
              </w:rPr>
              <w:t xml:space="preserve"> upgrades and implementations at two more colleges.</w:t>
            </w:r>
          </w:p>
          <w:p w14:paraId="7E57C333" w14:textId="77777777" w:rsidR="003C004F" w:rsidRDefault="003C004F" w:rsidP="00DA4979">
            <w:pPr>
              <w:rPr>
                <w:bCs/>
              </w:rPr>
            </w:pPr>
            <w:r>
              <w:rPr>
                <w:bCs/>
              </w:rPr>
              <w:t xml:space="preserve">-Sustainability of relationships and assessment of progress to date. </w:t>
            </w:r>
          </w:p>
          <w:p w14:paraId="001E8A16" w14:textId="77777777" w:rsidR="00031AC2" w:rsidRDefault="00031AC2" w:rsidP="00DA4979">
            <w:pPr>
              <w:rPr>
                <w:bCs/>
              </w:rPr>
            </w:pPr>
          </w:p>
          <w:p w14:paraId="14470046" w14:textId="65036FB3" w:rsidR="00ED35A1" w:rsidRDefault="00ED35A1" w:rsidP="00DA4979">
            <w:pPr>
              <w:rPr>
                <w:bCs/>
              </w:rPr>
            </w:pPr>
            <w:r>
              <w:rPr>
                <w:bCs/>
              </w:rPr>
              <w:t>-</w:t>
            </w:r>
            <w:r w:rsidR="00B67B40">
              <w:rPr>
                <w:bCs/>
              </w:rPr>
              <w:t>R 9 Status: participant agreements received by District Implementation date 7/1/25 – 6/20/26</w:t>
            </w:r>
          </w:p>
          <w:p w14:paraId="60A89CFA" w14:textId="67E73E4F" w:rsidR="00B67B40" w:rsidRDefault="00B67B40" w:rsidP="00DA4979">
            <w:pPr>
              <w:rPr>
                <w:bCs/>
              </w:rPr>
            </w:pPr>
            <w:r>
              <w:rPr>
                <w:bCs/>
              </w:rPr>
              <w:t xml:space="preserve">-Evaluate </w:t>
            </w:r>
            <w:r w:rsidR="00EA685F">
              <w:rPr>
                <w:bCs/>
              </w:rPr>
              <w:t xml:space="preserve">the </w:t>
            </w:r>
            <w:r>
              <w:rPr>
                <w:bCs/>
              </w:rPr>
              <w:t xml:space="preserve">current status </w:t>
            </w:r>
            <w:r w:rsidR="003D73E0">
              <w:rPr>
                <w:bCs/>
              </w:rPr>
              <w:t>o</w:t>
            </w:r>
            <w:r>
              <w:rPr>
                <w:bCs/>
              </w:rPr>
              <w:t>f imp</w:t>
            </w:r>
            <w:r w:rsidR="003D73E0">
              <w:rPr>
                <w:bCs/>
              </w:rPr>
              <w:t>lementation</w:t>
            </w:r>
            <w:r>
              <w:rPr>
                <w:bCs/>
              </w:rPr>
              <w:t xml:space="preserve"> </w:t>
            </w:r>
            <w:r w:rsidR="00031AC2">
              <w:rPr>
                <w:bCs/>
              </w:rPr>
              <w:t>and</w:t>
            </w:r>
            <w:r>
              <w:rPr>
                <w:bCs/>
              </w:rPr>
              <w:t xml:space="preserve"> prepare for R10. </w:t>
            </w:r>
          </w:p>
          <w:p w14:paraId="1040EA91" w14:textId="36406894" w:rsidR="00B67B40" w:rsidRDefault="006836BE" w:rsidP="00DA4979">
            <w:pPr>
              <w:rPr>
                <w:bCs/>
              </w:rPr>
            </w:pPr>
            <w:r>
              <w:rPr>
                <w:bCs/>
              </w:rPr>
              <w:t>-</w:t>
            </w:r>
            <w:r w:rsidR="00B67B40">
              <w:rPr>
                <w:bCs/>
              </w:rPr>
              <w:t xml:space="preserve"> Feb 12 2-25 Call- Needs Assessment</w:t>
            </w:r>
          </w:p>
          <w:p w14:paraId="09D5A695" w14:textId="5FF8BAEC" w:rsidR="00B67B40" w:rsidRDefault="006836BE" w:rsidP="00DA4979">
            <w:pPr>
              <w:rPr>
                <w:bCs/>
              </w:rPr>
            </w:pPr>
            <w:r>
              <w:rPr>
                <w:bCs/>
              </w:rPr>
              <w:t>-</w:t>
            </w:r>
            <w:r w:rsidR="00B67B40">
              <w:rPr>
                <w:bCs/>
              </w:rPr>
              <w:t>March 19</w:t>
            </w:r>
            <w:r w:rsidR="00232E4D">
              <w:rPr>
                <w:bCs/>
              </w:rPr>
              <w:t>, 2025,</w:t>
            </w:r>
            <w:r w:rsidR="00B67B40">
              <w:rPr>
                <w:bCs/>
              </w:rPr>
              <w:t xml:space="preserve"> Meeting- Identification of areas of focus. </w:t>
            </w:r>
          </w:p>
          <w:p w14:paraId="19C2DBEB" w14:textId="2F6FD558" w:rsidR="00B67B40" w:rsidRPr="000132A8" w:rsidRDefault="00B67B40" w:rsidP="00DA4979">
            <w:pPr>
              <w:rPr>
                <w:bCs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F3B8DF" w14:textId="330805D9" w:rsidR="0071392A" w:rsidRDefault="0071392A" w:rsidP="00D35E6D">
            <w:pPr>
              <w:rPr>
                <w:bCs/>
                <w:iCs/>
                <w:sz w:val="22"/>
                <w:szCs w:val="22"/>
              </w:rPr>
            </w:pPr>
          </w:p>
          <w:p w14:paraId="55D53092" w14:textId="0369B85E" w:rsidR="0071392A" w:rsidRDefault="000132A8" w:rsidP="00D35E6D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-Resend those flyers for LA Career Finder (the ones Jen sent us)</w:t>
            </w:r>
          </w:p>
          <w:p w14:paraId="3709ED9C" w14:textId="77777777" w:rsidR="0071392A" w:rsidRDefault="0071392A" w:rsidP="00D35E6D">
            <w:pPr>
              <w:rPr>
                <w:bCs/>
                <w:iCs/>
                <w:sz w:val="22"/>
                <w:szCs w:val="22"/>
              </w:rPr>
            </w:pPr>
          </w:p>
          <w:p w14:paraId="0FE35108" w14:textId="1FEF6275" w:rsidR="00E35A06" w:rsidRDefault="00B01B0A" w:rsidP="00D35E6D">
            <w:pPr>
              <w:rPr>
                <w:bCs/>
                <w:iCs/>
                <w:sz w:val="22"/>
                <w:szCs w:val="22"/>
              </w:rPr>
            </w:pPr>
            <w:hyperlink r:id="rId10" w:history="1">
              <w:r w:rsidRPr="00B01B0A">
                <w:rPr>
                  <w:rStyle w:val="Hyperlink"/>
                  <w:bCs/>
                  <w:iCs/>
                  <w:sz w:val="22"/>
                  <w:szCs w:val="22"/>
                </w:rPr>
                <w:t>CPP Quarterly Meeting 12.11.24.pptx</w:t>
              </w:r>
            </w:hyperlink>
          </w:p>
          <w:p w14:paraId="637B7BF1" w14:textId="7969EA3F" w:rsidR="00927582" w:rsidRPr="0071392A" w:rsidRDefault="00927582" w:rsidP="00E35A06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0F4824" w:rsidRPr="00257F9D" w14:paraId="46F12302" w14:textId="77777777" w:rsidTr="00195C38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B1E15" w14:textId="5B72D8EA" w:rsidR="000F4824" w:rsidRDefault="000F4824" w:rsidP="000F4824">
            <w:pPr>
              <w:pStyle w:val="Default"/>
            </w:pPr>
            <w:r>
              <w:t>V</w:t>
            </w:r>
            <w:r w:rsidR="00B86B5C">
              <w:t>I</w:t>
            </w:r>
            <w:r>
              <w:t xml:space="preserve">. </w:t>
            </w:r>
            <w:r w:rsidR="00E76708">
              <w:t xml:space="preserve">K12 Strong </w:t>
            </w:r>
            <w:r w:rsidR="001060ED">
              <w:t>Workforce</w:t>
            </w:r>
            <w:r w:rsidR="00E76708">
              <w:t xml:space="preserve"> Program Update: Dr. Linda Bermudez, K14 TAP LARC</w:t>
            </w:r>
          </w:p>
          <w:p w14:paraId="288FF83F" w14:textId="7F23F687" w:rsidR="00E76708" w:rsidRDefault="00E76708" w:rsidP="000F4824">
            <w:pPr>
              <w:pStyle w:val="Default"/>
            </w:pP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BE5D4" w14:textId="49F7D0EE" w:rsidR="00615FEB" w:rsidRPr="00CA113E" w:rsidRDefault="00CA113E" w:rsidP="00CA113E">
            <w:pPr>
              <w:widowControl w:val="0"/>
              <w:kinsoku w:val="0"/>
            </w:pPr>
            <w:r>
              <w:t>-</w:t>
            </w:r>
            <w:r w:rsidR="000F2294" w:rsidRPr="00CA113E">
              <w:t>Linda gave an update on the Round 7 for K12 SWP</w:t>
            </w:r>
            <w:r w:rsidRPr="00CA113E">
              <w:t>:</w:t>
            </w:r>
          </w:p>
          <w:p w14:paraId="4EB66F5D" w14:textId="5DEDE994" w:rsidR="000F2294" w:rsidRPr="000F2294" w:rsidRDefault="00EA379D" w:rsidP="000F2294">
            <w:pPr>
              <w:pStyle w:val="ListParagraph"/>
              <w:widowControl w:val="0"/>
              <w:kinsoku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Applications</w:t>
            </w:r>
            <w:r w:rsidR="000F2294" w:rsidRPr="000F2294">
              <w:rPr>
                <w:rFonts w:ascii="Times New Roman" w:hAnsi="Times New Roman"/>
                <w:sz w:val="24"/>
                <w:szCs w:val="24"/>
              </w:rPr>
              <w:t xml:space="preserve"> received were 47</w:t>
            </w:r>
          </w:p>
          <w:p w14:paraId="6080EC87" w14:textId="718543C6" w:rsidR="000F2294" w:rsidRPr="000F2294" w:rsidRDefault="00EA379D" w:rsidP="000F2294">
            <w:pPr>
              <w:pStyle w:val="ListParagraph"/>
              <w:widowControl w:val="0"/>
              <w:kinsoku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amount</w:t>
            </w:r>
            <w:r w:rsidR="000F2294" w:rsidRPr="000F2294">
              <w:rPr>
                <w:rFonts w:ascii="Times New Roman" w:hAnsi="Times New Roman"/>
                <w:sz w:val="24"/>
                <w:szCs w:val="24"/>
              </w:rPr>
              <w:t xml:space="preserve"> requested was $41,586,417</w:t>
            </w:r>
          </w:p>
          <w:p w14:paraId="2F2DDB8D" w14:textId="77777777" w:rsidR="000F2294" w:rsidRPr="000F2294" w:rsidRDefault="000F2294" w:rsidP="000F2294">
            <w:pPr>
              <w:pStyle w:val="ListParagraph"/>
              <w:widowControl w:val="0"/>
              <w:kinsoku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294">
              <w:rPr>
                <w:rFonts w:ascii="Times New Roman" w:hAnsi="Times New Roman"/>
                <w:sz w:val="24"/>
                <w:szCs w:val="24"/>
              </w:rPr>
              <w:t>Amount exceeding allocation $16,733,588</w:t>
            </w:r>
          </w:p>
          <w:p w14:paraId="62B4A231" w14:textId="77777777" w:rsidR="000F2294" w:rsidRDefault="000F2294" w:rsidP="000F2294">
            <w:pPr>
              <w:pStyle w:val="ListParagraph"/>
              <w:widowControl w:val="0"/>
              <w:kinsoku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2294">
              <w:rPr>
                <w:rFonts w:ascii="Times New Roman" w:hAnsi="Times New Roman"/>
                <w:sz w:val="24"/>
                <w:szCs w:val="24"/>
              </w:rPr>
              <w:t>Projects Funded were 37</w:t>
            </w:r>
          </w:p>
          <w:p w14:paraId="5F1FEE19" w14:textId="5B671659" w:rsidR="0038598C" w:rsidRDefault="00CA113E" w:rsidP="00CA113E">
            <w:pPr>
              <w:widowControl w:val="0"/>
              <w:kinsoku w:val="0"/>
            </w:pPr>
            <w:r>
              <w:t>-</w:t>
            </w:r>
            <w:r w:rsidR="0038598C">
              <w:t>A schedule of events for K12 SWP is shown. (See PPT)</w:t>
            </w:r>
          </w:p>
          <w:p w14:paraId="53FA50F2" w14:textId="24598280" w:rsidR="00CA113E" w:rsidRDefault="00CA113E" w:rsidP="00CA113E">
            <w:pPr>
              <w:widowControl w:val="0"/>
              <w:kinsoku w:val="0"/>
            </w:pPr>
            <w:r>
              <w:t xml:space="preserve"> </w:t>
            </w:r>
            <w:r w:rsidR="0038598C">
              <w:t>-</w:t>
            </w:r>
            <w:r w:rsidR="005D28F3">
              <w:t>K12 SWP R 7 Kick-Off event for awardees was announced</w:t>
            </w:r>
          </w:p>
          <w:p w14:paraId="3879959D" w14:textId="6DAF4BB1" w:rsidR="005D28F3" w:rsidRDefault="005D28F3" w:rsidP="00CA113E">
            <w:pPr>
              <w:widowControl w:val="0"/>
              <w:kinsoku w:val="0"/>
            </w:pPr>
            <w:r>
              <w:t xml:space="preserve"> </w:t>
            </w:r>
            <w:r w:rsidR="006C29DD">
              <w:t xml:space="preserve">           </w:t>
            </w:r>
            <w:r>
              <w:t xml:space="preserve">Jan 22, 2025, at The Omni Hotel Los Angeles </w:t>
            </w:r>
          </w:p>
          <w:p w14:paraId="22A2C906" w14:textId="3A7DA66B" w:rsidR="005D28F3" w:rsidRDefault="006C29DD" w:rsidP="00CA113E">
            <w:pPr>
              <w:widowControl w:val="0"/>
              <w:kinsoku w:val="0"/>
            </w:pPr>
            <w:r>
              <w:t>-</w:t>
            </w:r>
            <w:r w:rsidR="005D28F3">
              <w:t xml:space="preserve">The event is for K12 SWP grantees and community college partners. </w:t>
            </w:r>
          </w:p>
          <w:p w14:paraId="363345E1" w14:textId="41BBEB32" w:rsidR="005D28F3" w:rsidRPr="008B69E6" w:rsidRDefault="005D28F3" w:rsidP="00CA113E">
            <w:pPr>
              <w:widowControl w:val="0"/>
              <w:kinsoku w:val="0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8FB606B" w14:textId="77777777" w:rsidR="000F4824" w:rsidRDefault="00A201DE" w:rsidP="009A4B46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-R7 awards will be sent </w:t>
            </w:r>
            <w:r w:rsidR="001C4107">
              <w:rPr>
                <w:rFonts w:cs="Times New Roman"/>
              </w:rPr>
              <w:t>to awardees with amounts.</w:t>
            </w:r>
          </w:p>
          <w:p w14:paraId="528E9E3C" w14:textId="0ED2CB74" w:rsidR="00624F02" w:rsidRDefault="00624F02" w:rsidP="009A4B46">
            <w:pPr>
              <w:pStyle w:val="NoSpacing"/>
              <w:rPr>
                <w:rFonts w:cs="Times New Roman"/>
              </w:rPr>
            </w:pPr>
          </w:p>
          <w:p w14:paraId="27FA5BC2" w14:textId="77777777" w:rsidR="00907897" w:rsidRDefault="00907897" w:rsidP="009A4B46">
            <w:pPr>
              <w:pStyle w:val="NoSpacing"/>
              <w:rPr>
                <w:rFonts w:cs="Times New Roman"/>
              </w:rPr>
            </w:pPr>
          </w:p>
          <w:p w14:paraId="11E73B0D" w14:textId="419F62D0" w:rsidR="00987610" w:rsidRDefault="00907897" w:rsidP="009A4B46">
            <w:pPr>
              <w:pStyle w:val="NoSpacing"/>
              <w:rPr>
                <w:rFonts w:cs="Times New Roman"/>
              </w:rPr>
            </w:pPr>
            <w:hyperlink r:id="rId11" w:history="1">
              <w:r w:rsidRPr="00907897">
                <w:rPr>
                  <w:rStyle w:val="Hyperlink"/>
                </w:rPr>
                <w:t>Linda R7 K12 Presentation 12.11.pdf</w:t>
              </w:r>
            </w:hyperlink>
          </w:p>
          <w:p w14:paraId="680C9D08" w14:textId="7655419D" w:rsidR="00907897" w:rsidRDefault="00907897" w:rsidP="009A4B46">
            <w:pPr>
              <w:pStyle w:val="NoSpacing"/>
              <w:rPr>
                <w:rFonts w:cs="Times New Roman"/>
              </w:rPr>
            </w:pPr>
          </w:p>
        </w:tc>
      </w:tr>
      <w:tr w:rsidR="005B757F" w:rsidRPr="00257F9D" w14:paraId="628F8D9D" w14:textId="77777777" w:rsidTr="008761AE">
        <w:trPr>
          <w:trHeight w:val="724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959DE" w14:textId="0D1BA5C2" w:rsidR="005B757F" w:rsidRDefault="005B757F" w:rsidP="000F4824">
            <w:pPr>
              <w:pStyle w:val="Default"/>
            </w:pPr>
            <w:r>
              <w:t xml:space="preserve">VII. </w:t>
            </w:r>
            <w:r w:rsidR="00CE5CE5">
              <w:t>White Elephant Exchange</w:t>
            </w:r>
            <w:r w:rsidR="00ED595D">
              <w:t xml:space="preserve"> - All</w:t>
            </w:r>
          </w:p>
          <w:p w14:paraId="0C4B6EFC" w14:textId="37DD35AB" w:rsidR="00CE5CE5" w:rsidRDefault="00CE5CE5" w:rsidP="000F4824">
            <w:pPr>
              <w:pStyle w:val="Default"/>
            </w:pP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004F" w14:textId="77777777" w:rsidR="005B757F" w:rsidRDefault="00C958A2" w:rsidP="00C958A2">
            <w:pPr>
              <w:pStyle w:val="ListParagraph"/>
              <w:widowControl w:val="0"/>
              <w:numPr>
                <w:ilvl w:val="0"/>
                <w:numId w:val="12"/>
              </w:numPr>
              <w:kinsoku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White Elephant</w:t>
            </w:r>
            <w:r w:rsidR="00987610">
              <w:rPr>
                <w:rFonts w:ascii="Times New Roman" w:hAnsi="Times New Roman"/>
                <w:sz w:val="24"/>
                <w:szCs w:val="24"/>
              </w:rPr>
              <w:t xml:space="preserve"> began.</w:t>
            </w:r>
          </w:p>
          <w:p w14:paraId="7175286C" w14:textId="77777777" w:rsidR="008761AE" w:rsidRDefault="008761AE" w:rsidP="008761AE">
            <w:pPr>
              <w:widowControl w:val="0"/>
              <w:kinsoku w:val="0"/>
            </w:pPr>
          </w:p>
          <w:p w14:paraId="44ED6993" w14:textId="5284368E" w:rsidR="008761AE" w:rsidRPr="008761AE" w:rsidRDefault="008761AE" w:rsidP="008761AE">
            <w:pPr>
              <w:widowControl w:val="0"/>
              <w:kinsoku w:val="0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2F816CC" w14:textId="77777777" w:rsidR="005B757F" w:rsidRDefault="005B757F" w:rsidP="009A4B46">
            <w:pPr>
              <w:pStyle w:val="NoSpacing"/>
              <w:rPr>
                <w:rFonts w:cs="Times New Roman"/>
              </w:rPr>
            </w:pPr>
          </w:p>
        </w:tc>
      </w:tr>
      <w:tr w:rsidR="008761AE" w:rsidRPr="00257F9D" w14:paraId="2CD5AD22" w14:textId="77777777" w:rsidTr="008761AE">
        <w:trPr>
          <w:trHeight w:val="132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FDAE55" w14:textId="2E05A844" w:rsidR="008761AE" w:rsidRDefault="008761AE" w:rsidP="009D0A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VIII. Meeting Schedule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255AFD" w14:textId="77777777" w:rsidR="008761AE" w:rsidRDefault="008761AE" w:rsidP="008761AE">
            <w:pPr>
              <w:pStyle w:val="NoSpacing"/>
              <w:ind w:left="720"/>
              <w:rPr>
                <w:rFonts w:cs="Times New Roman"/>
              </w:rPr>
            </w:pPr>
            <w:r w:rsidRPr="007B5EE0">
              <w:rPr>
                <w:rFonts w:cs="Times New Roman"/>
                <w:b/>
                <w:bCs/>
              </w:rPr>
              <w:t>Conference Calls</w:t>
            </w:r>
            <w:r>
              <w:rPr>
                <w:rFonts w:cs="Times New Roman"/>
              </w:rPr>
              <w:t>: 1/8/25, 2/12/25, 4/16/25, 6/11/25</w:t>
            </w:r>
          </w:p>
          <w:p w14:paraId="61205A19" w14:textId="77777777" w:rsidR="008761AE" w:rsidRDefault="008761AE" w:rsidP="008761AE">
            <w:pPr>
              <w:pStyle w:val="NoSpacing"/>
              <w:rPr>
                <w:rFonts w:cs="Times New Roman"/>
              </w:rPr>
            </w:pPr>
          </w:p>
          <w:p w14:paraId="312D6825" w14:textId="77777777" w:rsidR="008761AE" w:rsidRDefault="008761AE" w:rsidP="008761AE">
            <w:pPr>
              <w:pStyle w:val="NoSpacing"/>
              <w:ind w:left="720"/>
              <w:rPr>
                <w:rFonts w:cs="Times New Roman"/>
              </w:rPr>
            </w:pPr>
            <w:r w:rsidRPr="007B5EE0">
              <w:rPr>
                <w:rFonts w:cs="Times New Roman"/>
                <w:b/>
                <w:bCs/>
              </w:rPr>
              <w:t>Quarterly Meeting</w:t>
            </w:r>
            <w:r>
              <w:rPr>
                <w:rFonts w:cs="Times New Roman"/>
                <w:b/>
                <w:bCs/>
              </w:rPr>
              <w:t>s</w:t>
            </w:r>
            <w:r>
              <w:rPr>
                <w:rFonts w:cs="Times New Roman"/>
              </w:rPr>
              <w:t>: 3/19/25</w:t>
            </w:r>
          </w:p>
          <w:p w14:paraId="36011EF8" w14:textId="77777777" w:rsidR="008761AE" w:rsidRDefault="008761AE" w:rsidP="008761AE">
            <w:pPr>
              <w:pStyle w:val="NoSpacing"/>
              <w:ind w:left="720"/>
              <w:rPr>
                <w:rFonts w:cs="Times New Roman"/>
              </w:rPr>
            </w:pPr>
          </w:p>
          <w:p w14:paraId="640DED87" w14:textId="77777777" w:rsidR="008761AE" w:rsidRPr="00FA5618" w:rsidRDefault="008761AE" w:rsidP="008761AE">
            <w:pPr>
              <w:pStyle w:val="NoSpacing"/>
              <w:ind w:left="720"/>
              <w:rPr>
                <w:rFonts w:cs="Times New Roman"/>
              </w:rPr>
            </w:pPr>
            <w:r w:rsidRPr="007B5EE0">
              <w:rPr>
                <w:rFonts w:cs="Times New Roman"/>
                <w:b/>
                <w:bCs/>
              </w:rPr>
              <w:t>Arrowhead Retreat</w:t>
            </w:r>
            <w:r>
              <w:rPr>
                <w:rFonts w:cs="Times New Roman"/>
              </w:rPr>
              <w:t xml:space="preserve">: May 12, 2025 – May 14, 2025 </w:t>
            </w:r>
          </w:p>
          <w:p w14:paraId="13159E44" w14:textId="77777777" w:rsidR="008761AE" w:rsidRDefault="008761AE" w:rsidP="008761AE">
            <w:pPr>
              <w:pStyle w:val="Default"/>
              <w:ind w:left="720"/>
              <w:rPr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6550B3" w14:textId="6EBBA6FD" w:rsidR="008761AE" w:rsidRPr="008A460F" w:rsidRDefault="00031AC2" w:rsidP="009D0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survey deans to determine level of participation in January.</w:t>
            </w:r>
          </w:p>
        </w:tc>
      </w:tr>
      <w:tr w:rsidR="005B757F" w:rsidRPr="00257F9D" w14:paraId="1EC0AA27" w14:textId="77777777" w:rsidTr="008761AE">
        <w:trPr>
          <w:trHeight w:val="71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491E98" w14:textId="3D250C96" w:rsidR="005B757F" w:rsidRDefault="008761AE" w:rsidP="009D0A53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IX</w:t>
            </w:r>
            <w:r w:rsidR="005B757F">
              <w:rPr>
                <w:rFonts w:cs="Times New Roman"/>
              </w:rPr>
              <w:t xml:space="preserve">. </w:t>
            </w:r>
            <w:r w:rsidR="005B757F" w:rsidRPr="005B757F">
              <w:rPr>
                <w:rFonts w:cs="Times New Roman"/>
              </w:rPr>
              <w:t>Networking Lunch/Adjournment</w:t>
            </w:r>
            <w:r w:rsidR="00ED595D">
              <w:rPr>
                <w:rFonts w:cs="Times New Roman"/>
              </w:rPr>
              <w:t xml:space="preserve"> - All</w:t>
            </w:r>
          </w:p>
          <w:p w14:paraId="29EF1240" w14:textId="729E47E7" w:rsidR="00CE5CE5" w:rsidRDefault="00CE5CE5" w:rsidP="009D0A53">
            <w:pPr>
              <w:pStyle w:val="NoSpacing"/>
              <w:rPr>
                <w:rFonts w:cs="Times New Roman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9BDF8D" w14:textId="0506A756" w:rsidR="005B757F" w:rsidRPr="00F3565C" w:rsidRDefault="00EE4160" w:rsidP="00EE4160">
            <w:pPr>
              <w:pStyle w:val="Default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Networking and lunch commenced at 12:30 pm.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DC128F" w14:textId="77777777" w:rsidR="005B757F" w:rsidRPr="008A460F" w:rsidRDefault="005B757F" w:rsidP="009D0A53">
            <w:pPr>
              <w:rPr>
                <w:sz w:val="22"/>
                <w:szCs w:val="22"/>
              </w:rPr>
            </w:pPr>
          </w:p>
        </w:tc>
      </w:tr>
    </w:tbl>
    <w:p w14:paraId="1957B436" w14:textId="4C235529" w:rsidR="000427FE" w:rsidRDefault="000427FE" w:rsidP="005B1E71">
      <w:pPr>
        <w:rPr>
          <w:b/>
          <w:color w:val="FF0000"/>
          <w:sz w:val="22"/>
          <w:szCs w:val="22"/>
        </w:rPr>
      </w:pPr>
    </w:p>
    <w:sectPr w:rsidR="000427FE" w:rsidSect="008A6FDF">
      <w:footerReference w:type="even" r:id="rId12"/>
      <w:footerReference w:type="default" r:id="rId13"/>
      <w:pgSz w:w="15840" w:h="12240" w:orient="landscape" w:code="1"/>
      <w:pgMar w:top="576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CE23" w14:textId="77777777" w:rsidR="00054776" w:rsidRDefault="00054776">
      <w:r>
        <w:separator/>
      </w:r>
    </w:p>
  </w:endnote>
  <w:endnote w:type="continuationSeparator" w:id="0">
    <w:p w14:paraId="43480253" w14:textId="77777777" w:rsidR="00054776" w:rsidRDefault="0005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D375" w14:textId="62D9AB97" w:rsidR="008531A9" w:rsidRDefault="00920482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65C6E"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4AB517CE" w14:textId="77777777" w:rsidR="008531A9" w:rsidRDefault="008531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7C13" w14:textId="6D1847DB" w:rsidR="008531A9" w:rsidRDefault="00920482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430E5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328EAB9" w14:textId="77777777" w:rsidR="008531A9" w:rsidRDefault="008531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9C5A" w14:textId="77777777" w:rsidR="00054776" w:rsidRDefault="00054776">
      <w:r>
        <w:separator/>
      </w:r>
    </w:p>
  </w:footnote>
  <w:footnote w:type="continuationSeparator" w:id="0">
    <w:p w14:paraId="26B16A85" w14:textId="77777777" w:rsidR="00054776" w:rsidRDefault="00054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8B30A2"/>
    <w:multiLevelType w:val="hybridMultilevel"/>
    <w:tmpl w:val="72BA98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634E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85180F"/>
    <w:multiLevelType w:val="hybridMultilevel"/>
    <w:tmpl w:val="9EAA6246"/>
    <w:lvl w:ilvl="0" w:tplc="B358D6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D686E"/>
    <w:multiLevelType w:val="hybridMultilevel"/>
    <w:tmpl w:val="C2C2196C"/>
    <w:lvl w:ilvl="0" w:tplc="A29E37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A64E6"/>
    <w:multiLevelType w:val="hybridMultilevel"/>
    <w:tmpl w:val="C0D67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06E47"/>
    <w:multiLevelType w:val="hybridMultilevel"/>
    <w:tmpl w:val="AB74FB20"/>
    <w:lvl w:ilvl="0" w:tplc="673AA54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820A4E80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FA3DA1"/>
    <w:multiLevelType w:val="hybridMultilevel"/>
    <w:tmpl w:val="0C9AD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B01D0"/>
    <w:multiLevelType w:val="hybridMultilevel"/>
    <w:tmpl w:val="0632FA74"/>
    <w:lvl w:ilvl="0" w:tplc="C71880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A2BAA"/>
    <w:multiLevelType w:val="hybridMultilevel"/>
    <w:tmpl w:val="5D829BA2"/>
    <w:lvl w:ilvl="0" w:tplc="6CA0C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C0F7E"/>
    <w:multiLevelType w:val="hybridMultilevel"/>
    <w:tmpl w:val="03205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F2360"/>
    <w:multiLevelType w:val="hybridMultilevel"/>
    <w:tmpl w:val="03B0C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76E4B"/>
    <w:multiLevelType w:val="hybridMultilevel"/>
    <w:tmpl w:val="8E5A9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B6E7F"/>
    <w:multiLevelType w:val="multilevel"/>
    <w:tmpl w:val="7A56BFB4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58627628">
    <w:abstractNumId w:val="1"/>
  </w:num>
  <w:num w:numId="2" w16cid:durableId="1843350557">
    <w:abstractNumId w:val="6"/>
  </w:num>
  <w:num w:numId="3" w16cid:durableId="1450395723">
    <w:abstractNumId w:val="0"/>
  </w:num>
  <w:num w:numId="4" w16cid:durableId="1114206453">
    <w:abstractNumId w:val="5"/>
  </w:num>
  <w:num w:numId="5" w16cid:durableId="227150058">
    <w:abstractNumId w:val="4"/>
  </w:num>
  <w:num w:numId="6" w16cid:durableId="341972730">
    <w:abstractNumId w:val="10"/>
  </w:num>
  <w:num w:numId="7" w16cid:durableId="1166435904">
    <w:abstractNumId w:val="12"/>
  </w:num>
  <w:num w:numId="8" w16cid:durableId="1830441470">
    <w:abstractNumId w:val="11"/>
  </w:num>
  <w:num w:numId="9" w16cid:durableId="1946691431">
    <w:abstractNumId w:val="9"/>
  </w:num>
  <w:num w:numId="10" w16cid:durableId="1827932592">
    <w:abstractNumId w:val="2"/>
  </w:num>
  <w:num w:numId="11" w16cid:durableId="606549444">
    <w:abstractNumId w:val="7"/>
  </w:num>
  <w:num w:numId="12" w16cid:durableId="352269587">
    <w:abstractNumId w:val="3"/>
  </w:num>
  <w:num w:numId="13" w16cid:durableId="328818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92"/>
    <w:rsid w:val="000000FF"/>
    <w:rsid w:val="000011B8"/>
    <w:rsid w:val="00002375"/>
    <w:rsid w:val="00003FC1"/>
    <w:rsid w:val="000051D1"/>
    <w:rsid w:val="00006143"/>
    <w:rsid w:val="00007A5D"/>
    <w:rsid w:val="00010AA1"/>
    <w:rsid w:val="00010BC0"/>
    <w:rsid w:val="00011793"/>
    <w:rsid w:val="000119B4"/>
    <w:rsid w:val="00011CFF"/>
    <w:rsid w:val="000122B0"/>
    <w:rsid w:val="000126E2"/>
    <w:rsid w:val="000132A8"/>
    <w:rsid w:val="00014607"/>
    <w:rsid w:val="000147C3"/>
    <w:rsid w:val="00014918"/>
    <w:rsid w:val="00014F7E"/>
    <w:rsid w:val="00015F70"/>
    <w:rsid w:val="00016A6F"/>
    <w:rsid w:val="000203F8"/>
    <w:rsid w:val="000204C1"/>
    <w:rsid w:val="000212E0"/>
    <w:rsid w:val="00021369"/>
    <w:rsid w:val="00021B61"/>
    <w:rsid w:val="00021BC3"/>
    <w:rsid w:val="00022490"/>
    <w:rsid w:val="000229F9"/>
    <w:rsid w:val="00023EA3"/>
    <w:rsid w:val="00024A6B"/>
    <w:rsid w:val="00025538"/>
    <w:rsid w:val="0002606F"/>
    <w:rsid w:val="000264BE"/>
    <w:rsid w:val="00026CB8"/>
    <w:rsid w:val="00031905"/>
    <w:rsid w:val="000319AA"/>
    <w:rsid w:val="00031AC2"/>
    <w:rsid w:val="00033405"/>
    <w:rsid w:val="00033603"/>
    <w:rsid w:val="00033C58"/>
    <w:rsid w:val="000373C6"/>
    <w:rsid w:val="00037C48"/>
    <w:rsid w:val="00037D23"/>
    <w:rsid w:val="000414C3"/>
    <w:rsid w:val="000415CD"/>
    <w:rsid w:val="000427FE"/>
    <w:rsid w:val="00042B42"/>
    <w:rsid w:val="00042F94"/>
    <w:rsid w:val="00043DE1"/>
    <w:rsid w:val="000447AE"/>
    <w:rsid w:val="00044932"/>
    <w:rsid w:val="00044D05"/>
    <w:rsid w:val="00045353"/>
    <w:rsid w:val="00046657"/>
    <w:rsid w:val="00047F07"/>
    <w:rsid w:val="00051E02"/>
    <w:rsid w:val="00052A7D"/>
    <w:rsid w:val="00053F86"/>
    <w:rsid w:val="000542F2"/>
    <w:rsid w:val="00054776"/>
    <w:rsid w:val="0005481D"/>
    <w:rsid w:val="0005603C"/>
    <w:rsid w:val="000563FC"/>
    <w:rsid w:val="00056E93"/>
    <w:rsid w:val="00060322"/>
    <w:rsid w:val="000605F8"/>
    <w:rsid w:val="000616A6"/>
    <w:rsid w:val="0006171F"/>
    <w:rsid w:val="000632D2"/>
    <w:rsid w:val="00064654"/>
    <w:rsid w:val="00064DE5"/>
    <w:rsid w:val="00064EB9"/>
    <w:rsid w:val="0006647C"/>
    <w:rsid w:val="00067238"/>
    <w:rsid w:val="00067502"/>
    <w:rsid w:val="00071243"/>
    <w:rsid w:val="000730AB"/>
    <w:rsid w:val="00073D3B"/>
    <w:rsid w:val="0007577C"/>
    <w:rsid w:val="00075C9D"/>
    <w:rsid w:val="00076BAE"/>
    <w:rsid w:val="00080060"/>
    <w:rsid w:val="00081624"/>
    <w:rsid w:val="0008162E"/>
    <w:rsid w:val="00081ED7"/>
    <w:rsid w:val="00083B70"/>
    <w:rsid w:val="000844B1"/>
    <w:rsid w:val="00084C9D"/>
    <w:rsid w:val="0008524D"/>
    <w:rsid w:val="000857EA"/>
    <w:rsid w:val="0008794C"/>
    <w:rsid w:val="00090B63"/>
    <w:rsid w:val="0009101C"/>
    <w:rsid w:val="000924C2"/>
    <w:rsid w:val="0009379D"/>
    <w:rsid w:val="00094390"/>
    <w:rsid w:val="0009458A"/>
    <w:rsid w:val="00094791"/>
    <w:rsid w:val="00094B99"/>
    <w:rsid w:val="00094E29"/>
    <w:rsid w:val="00095065"/>
    <w:rsid w:val="00096727"/>
    <w:rsid w:val="0009695B"/>
    <w:rsid w:val="00096A0D"/>
    <w:rsid w:val="000977BF"/>
    <w:rsid w:val="000A1851"/>
    <w:rsid w:val="000A2CB9"/>
    <w:rsid w:val="000A32F0"/>
    <w:rsid w:val="000A3CF3"/>
    <w:rsid w:val="000A3E1F"/>
    <w:rsid w:val="000A5138"/>
    <w:rsid w:val="000A78B4"/>
    <w:rsid w:val="000A7B08"/>
    <w:rsid w:val="000A7FDC"/>
    <w:rsid w:val="000B1EA4"/>
    <w:rsid w:val="000B1FBF"/>
    <w:rsid w:val="000B243C"/>
    <w:rsid w:val="000B2E62"/>
    <w:rsid w:val="000B3972"/>
    <w:rsid w:val="000B3D77"/>
    <w:rsid w:val="000B4F72"/>
    <w:rsid w:val="000B5F6C"/>
    <w:rsid w:val="000B675F"/>
    <w:rsid w:val="000B74F7"/>
    <w:rsid w:val="000C0221"/>
    <w:rsid w:val="000C1A5C"/>
    <w:rsid w:val="000C1A74"/>
    <w:rsid w:val="000C2C46"/>
    <w:rsid w:val="000C401C"/>
    <w:rsid w:val="000C4391"/>
    <w:rsid w:val="000C63F8"/>
    <w:rsid w:val="000D1304"/>
    <w:rsid w:val="000D268D"/>
    <w:rsid w:val="000D26D6"/>
    <w:rsid w:val="000D2E51"/>
    <w:rsid w:val="000D3090"/>
    <w:rsid w:val="000D4E67"/>
    <w:rsid w:val="000D5CCA"/>
    <w:rsid w:val="000D60B1"/>
    <w:rsid w:val="000E0030"/>
    <w:rsid w:val="000E1512"/>
    <w:rsid w:val="000E2307"/>
    <w:rsid w:val="000E2958"/>
    <w:rsid w:val="000E35D3"/>
    <w:rsid w:val="000E3E0B"/>
    <w:rsid w:val="000E3E6C"/>
    <w:rsid w:val="000E6688"/>
    <w:rsid w:val="000E6A79"/>
    <w:rsid w:val="000F1A58"/>
    <w:rsid w:val="000F1D4E"/>
    <w:rsid w:val="000F2294"/>
    <w:rsid w:val="000F334F"/>
    <w:rsid w:val="000F36E1"/>
    <w:rsid w:val="000F400C"/>
    <w:rsid w:val="000F459C"/>
    <w:rsid w:val="000F4824"/>
    <w:rsid w:val="000F5075"/>
    <w:rsid w:val="000F5734"/>
    <w:rsid w:val="000F6E84"/>
    <w:rsid w:val="0010099C"/>
    <w:rsid w:val="00101000"/>
    <w:rsid w:val="0010120F"/>
    <w:rsid w:val="001045A8"/>
    <w:rsid w:val="0010579B"/>
    <w:rsid w:val="0010592A"/>
    <w:rsid w:val="00105A06"/>
    <w:rsid w:val="001060ED"/>
    <w:rsid w:val="00106B1D"/>
    <w:rsid w:val="00106B9C"/>
    <w:rsid w:val="00106C4E"/>
    <w:rsid w:val="00106C93"/>
    <w:rsid w:val="001072E3"/>
    <w:rsid w:val="00107CE2"/>
    <w:rsid w:val="001122C2"/>
    <w:rsid w:val="001124B8"/>
    <w:rsid w:val="00112A85"/>
    <w:rsid w:val="0011300B"/>
    <w:rsid w:val="0011485C"/>
    <w:rsid w:val="00114AF3"/>
    <w:rsid w:val="00114E11"/>
    <w:rsid w:val="00116EC2"/>
    <w:rsid w:val="001173BD"/>
    <w:rsid w:val="001177C5"/>
    <w:rsid w:val="00121E03"/>
    <w:rsid w:val="00122C59"/>
    <w:rsid w:val="00124945"/>
    <w:rsid w:val="00124BF8"/>
    <w:rsid w:val="00125290"/>
    <w:rsid w:val="0012589A"/>
    <w:rsid w:val="00126034"/>
    <w:rsid w:val="001266FC"/>
    <w:rsid w:val="001268DC"/>
    <w:rsid w:val="00130730"/>
    <w:rsid w:val="001308B4"/>
    <w:rsid w:val="00130BF1"/>
    <w:rsid w:val="00130E34"/>
    <w:rsid w:val="00131312"/>
    <w:rsid w:val="00132C79"/>
    <w:rsid w:val="001331E4"/>
    <w:rsid w:val="001333F8"/>
    <w:rsid w:val="00133EFC"/>
    <w:rsid w:val="001342ED"/>
    <w:rsid w:val="00134FE2"/>
    <w:rsid w:val="00135E26"/>
    <w:rsid w:val="00135F3C"/>
    <w:rsid w:val="00136A9B"/>
    <w:rsid w:val="00136D0D"/>
    <w:rsid w:val="001404AF"/>
    <w:rsid w:val="0014541F"/>
    <w:rsid w:val="00146018"/>
    <w:rsid w:val="001464B5"/>
    <w:rsid w:val="00146E12"/>
    <w:rsid w:val="00147271"/>
    <w:rsid w:val="00147353"/>
    <w:rsid w:val="00147969"/>
    <w:rsid w:val="0015245D"/>
    <w:rsid w:val="00153C3F"/>
    <w:rsid w:val="00154712"/>
    <w:rsid w:val="00154FF1"/>
    <w:rsid w:val="0015514B"/>
    <w:rsid w:val="001556DF"/>
    <w:rsid w:val="00157E8E"/>
    <w:rsid w:val="00160504"/>
    <w:rsid w:val="00160925"/>
    <w:rsid w:val="00160ABC"/>
    <w:rsid w:val="00161B6C"/>
    <w:rsid w:val="00162CF1"/>
    <w:rsid w:val="00162EEC"/>
    <w:rsid w:val="00163AD1"/>
    <w:rsid w:val="001646E6"/>
    <w:rsid w:val="001660D2"/>
    <w:rsid w:val="001665FB"/>
    <w:rsid w:val="00166CD0"/>
    <w:rsid w:val="0016731A"/>
    <w:rsid w:val="001678CB"/>
    <w:rsid w:val="001700FC"/>
    <w:rsid w:val="00170496"/>
    <w:rsid w:val="00170842"/>
    <w:rsid w:val="0017103D"/>
    <w:rsid w:val="001710F5"/>
    <w:rsid w:val="00171AAF"/>
    <w:rsid w:val="00171F8E"/>
    <w:rsid w:val="00172BB9"/>
    <w:rsid w:val="001736D9"/>
    <w:rsid w:val="00174134"/>
    <w:rsid w:val="00174225"/>
    <w:rsid w:val="00176574"/>
    <w:rsid w:val="00177030"/>
    <w:rsid w:val="00177CBE"/>
    <w:rsid w:val="00180F5E"/>
    <w:rsid w:val="00182056"/>
    <w:rsid w:val="00182D80"/>
    <w:rsid w:val="00183079"/>
    <w:rsid w:val="001834F0"/>
    <w:rsid w:val="00183B10"/>
    <w:rsid w:val="00184889"/>
    <w:rsid w:val="00190A9A"/>
    <w:rsid w:val="00191A40"/>
    <w:rsid w:val="00193152"/>
    <w:rsid w:val="00193DFB"/>
    <w:rsid w:val="001942BC"/>
    <w:rsid w:val="00195079"/>
    <w:rsid w:val="001950F7"/>
    <w:rsid w:val="00195478"/>
    <w:rsid w:val="0019556A"/>
    <w:rsid w:val="00195B55"/>
    <w:rsid w:val="00195C38"/>
    <w:rsid w:val="001978ED"/>
    <w:rsid w:val="001A016B"/>
    <w:rsid w:val="001A0D00"/>
    <w:rsid w:val="001A0DF6"/>
    <w:rsid w:val="001A1E92"/>
    <w:rsid w:val="001A3266"/>
    <w:rsid w:val="001A3F1B"/>
    <w:rsid w:val="001A6016"/>
    <w:rsid w:val="001A61CA"/>
    <w:rsid w:val="001A6E19"/>
    <w:rsid w:val="001A6E4B"/>
    <w:rsid w:val="001B000A"/>
    <w:rsid w:val="001B20DB"/>
    <w:rsid w:val="001B22C3"/>
    <w:rsid w:val="001B24A3"/>
    <w:rsid w:val="001B3798"/>
    <w:rsid w:val="001B5871"/>
    <w:rsid w:val="001B7186"/>
    <w:rsid w:val="001B7B80"/>
    <w:rsid w:val="001B7C37"/>
    <w:rsid w:val="001C0060"/>
    <w:rsid w:val="001C2665"/>
    <w:rsid w:val="001C2C67"/>
    <w:rsid w:val="001C2F5D"/>
    <w:rsid w:val="001C3863"/>
    <w:rsid w:val="001C3E54"/>
    <w:rsid w:val="001C4107"/>
    <w:rsid w:val="001C5552"/>
    <w:rsid w:val="001C626D"/>
    <w:rsid w:val="001C714D"/>
    <w:rsid w:val="001C7409"/>
    <w:rsid w:val="001D18C9"/>
    <w:rsid w:val="001D2B87"/>
    <w:rsid w:val="001D3095"/>
    <w:rsid w:val="001D445F"/>
    <w:rsid w:val="001D4460"/>
    <w:rsid w:val="001D555F"/>
    <w:rsid w:val="001D71C7"/>
    <w:rsid w:val="001E1626"/>
    <w:rsid w:val="001E16F8"/>
    <w:rsid w:val="001E1A61"/>
    <w:rsid w:val="001E267B"/>
    <w:rsid w:val="001E3AE8"/>
    <w:rsid w:val="001E454D"/>
    <w:rsid w:val="001E476E"/>
    <w:rsid w:val="001E5F1D"/>
    <w:rsid w:val="001E663E"/>
    <w:rsid w:val="001E6E11"/>
    <w:rsid w:val="001E7738"/>
    <w:rsid w:val="001F180B"/>
    <w:rsid w:val="001F1B11"/>
    <w:rsid w:val="001F21DC"/>
    <w:rsid w:val="001F2D0D"/>
    <w:rsid w:val="001F4AA3"/>
    <w:rsid w:val="001F4DEC"/>
    <w:rsid w:val="001F50E6"/>
    <w:rsid w:val="001F6199"/>
    <w:rsid w:val="001F6521"/>
    <w:rsid w:val="001F7C00"/>
    <w:rsid w:val="001F7CBB"/>
    <w:rsid w:val="0020021C"/>
    <w:rsid w:val="002010CD"/>
    <w:rsid w:val="0020144E"/>
    <w:rsid w:val="0020161A"/>
    <w:rsid w:val="00201859"/>
    <w:rsid w:val="00201BA7"/>
    <w:rsid w:val="00201CD3"/>
    <w:rsid w:val="0020254B"/>
    <w:rsid w:val="002033FE"/>
    <w:rsid w:val="00205331"/>
    <w:rsid w:val="00205599"/>
    <w:rsid w:val="00206D22"/>
    <w:rsid w:val="00206EF5"/>
    <w:rsid w:val="00211480"/>
    <w:rsid w:val="00211E5B"/>
    <w:rsid w:val="00211F93"/>
    <w:rsid w:val="00213B50"/>
    <w:rsid w:val="00213B79"/>
    <w:rsid w:val="00213C0F"/>
    <w:rsid w:val="00213C1C"/>
    <w:rsid w:val="00214225"/>
    <w:rsid w:val="00215D82"/>
    <w:rsid w:val="00216338"/>
    <w:rsid w:val="0022016D"/>
    <w:rsid w:val="00220A1D"/>
    <w:rsid w:val="0022107E"/>
    <w:rsid w:val="00223717"/>
    <w:rsid w:val="002237B8"/>
    <w:rsid w:val="00224DA2"/>
    <w:rsid w:val="00225692"/>
    <w:rsid w:val="00225F77"/>
    <w:rsid w:val="002275E3"/>
    <w:rsid w:val="002301E0"/>
    <w:rsid w:val="00230670"/>
    <w:rsid w:val="00231918"/>
    <w:rsid w:val="00231AEE"/>
    <w:rsid w:val="0023296F"/>
    <w:rsid w:val="00232E4D"/>
    <w:rsid w:val="00233246"/>
    <w:rsid w:val="0023327C"/>
    <w:rsid w:val="002354C0"/>
    <w:rsid w:val="00236164"/>
    <w:rsid w:val="002369C7"/>
    <w:rsid w:val="00237350"/>
    <w:rsid w:val="00237F3D"/>
    <w:rsid w:val="00240444"/>
    <w:rsid w:val="00242165"/>
    <w:rsid w:val="0024336D"/>
    <w:rsid w:val="00243B0E"/>
    <w:rsid w:val="00246C03"/>
    <w:rsid w:val="00247D25"/>
    <w:rsid w:val="002518E0"/>
    <w:rsid w:val="00251B1A"/>
    <w:rsid w:val="00252138"/>
    <w:rsid w:val="002530E5"/>
    <w:rsid w:val="00253A77"/>
    <w:rsid w:val="00254930"/>
    <w:rsid w:val="002553B5"/>
    <w:rsid w:val="0025587A"/>
    <w:rsid w:val="00255CA5"/>
    <w:rsid w:val="00256215"/>
    <w:rsid w:val="00257269"/>
    <w:rsid w:val="002574B6"/>
    <w:rsid w:val="00257F90"/>
    <w:rsid w:val="00257F9D"/>
    <w:rsid w:val="0026031E"/>
    <w:rsid w:val="00260494"/>
    <w:rsid w:val="002605F3"/>
    <w:rsid w:val="00262577"/>
    <w:rsid w:val="00262FA9"/>
    <w:rsid w:val="00264550"/>
    <w:rsid w:val="0026506B"/>
    <w:rsid w:val="00266CAE"/>
    <w:rsid w:val="0026713C"/>
    <w:rsid w:val="00267B0E"/>
    <w:rsid w:val="00270EB9"/>
    <w:rsid w:val="00271488"/>
    <w:rsid w:val="00271EBB"/>
    <w:rsid w:val="0027279B"/>
    <w:rsid w:val="00273FC0"/>
    <w:rsid w:val="00274CB5"/>
    <w:rsid w:val="002752EB"/>
    <w:rsid w:val="002753A7"/>
    <w:rsid w:val="0027716C"/>
    <w:rsid w:val="00277BAA"/>
    <w:rsid w:val="00277C78"/>
    <w:rsid w:val="00280545"/>
    <w:rsid w:val="00280B9E"/>
    <w:rsid w:val="00280E47"/>
    <w:rsid w:val="002829E2"/>
    <w:rsid w:val="00282C3B"/>
    <w:rsid w:val="00282DAA"/>
    <w:rsid w:val="002831DA"/>
    <w:rsid w:val="00283C3E"/>
    <w:rsid w:val="0028498B"/>
    <w:rsid w:val="00285A41"/>
    <w:rsid w:val="002865BE"/>
    <w:rsid w:val="00286799"/>
    <w:rsid w:val="00292835"/>
    <w:rsid w:val="002929C5"/>
    <w:rsid w:val="00293946"/>
    <w:rsid w:val="00295A61"/>
    <w:rsid w:val="00296269"/>
    <w:rsid w:val="002965BD"/>
    <w:rsid w:val="002A1904"/>
    <w:rsid w:val="002A3058"/>
    <w:rsid w:val="002A3225"/>
    <w:rsid w:val="002A390B"/>
    <w:rsid w:val="002A4D8F"/>
    <w:rsid w:val="002A5DFD"/>
    <w:rsid w:val="002A6C6D"/>
    <w:rsid w:val="002A6E69"/>
    <w:rsid w:val="002A792A"/>
    <w:rsid w:val="002A7EE3"/>
    <w:rsid w:val="002B0167"/>
    <w:rsid w:val="002B0A13"/>
    <w:rsid w:val="002B0C03"/>
    <w:rsid w:val="002B1AC4"/>
    <w:rsid w:val="002B1D67"/>
    <w:rsid w:val="002B27DE"/>
    <w:rsid w:val="002B3378"/>
    <w:rsid w:val="002B37F8"/>
    <w:rsid w:val="002B40F2"/>
    <w:rsid w:val="002B4950"/>
    <w:rsid w:val="002B4C5B"/>
    <w:rsid w:val="002B4E9E"/>
    <w:rsid w:val="002B50CE"/>
    <w:rsid w:val="002B518E"/>
    <w:rsid w:val="002B6BCC"/>
    <w:rsid w:val="002B758F"/>
    <w:rsid w:val="002B7D6B"/>
    <w:rsid w:val="002C27DB"/>
    <w:rsid w:val="002C3364"/>
    <w:rsid w:val="002C3D66"/>
    <w:rsid w:val="002C44B3"/>
    <w:rsid w:val="002C45B5"/>
    <w:rsid w:val="002C4A31"/>
    <w:rsid w:val="002C698C"/>
    <w:rsid w:val="002D06D0"/>
    <w:rsid w:val="002D31B6"/>
    <w:rsid w:val="002D3E60"/>
    <w:rsid w:val="002D40EB"/>
    <w:rsid w:val="002D48AB"/>
    <w:rsid w:val="002D52C5"/>
    <w:rsid w:val="002D5C04"/>
    <w:rsid w:val="002D5FB0"/>
    <w:rsid w:val="002D64DD"/>
    <w:rsid w:val="002D6D0A"/>
    <w:rsid w:val="002D6DD9"/>
    <w:rsid w:val="002D7810"/>
    <w:rsid w:val="002D7BC8"/>
    <w:rsid w:val="002D7F15"/>
    <w:rsid w:val="002E079E"/>
    <w:rsid w:val="002E0EB5"/>
    <w:rsid w:val="002E1E9C"/>
    <w:rsid w:val="002E20D8"/>
    <w:rsid w:val="002E21A3"/>
    <w:rsid w:val="002E2684"/>
    <w:rsid w:val="002E2E6D"/>
    <w:rsid w:val="002E36ED"/>
    <w:rsid w:val="002E3709"/>
    <w:rsid w:val="002E406E"/>
    <w:rsid w:val="002E50F6"/>
    <w:rsid w:val="002E51F9"/>
    <w:rsid w:val="002E531D"/>
    <w:rsid w:val="002E55F0"/>
    <w:rsid w:val="002E5868"/>
    <w:rsid w:val="002E5FFE"/>
    <w:rsid w:val="002E66F6"/>
    <w:rsid w:val="002F0484"/>
    <w:rsid w:val="002F2B4F"/>
    <w:rsid w:val="002F5B59"/>
    <w:rsid w:val="002F68A8"/>
    <w:rsid w:val="002F7D69"/>
    <w:rsid w:val="00300E80"/>
    <w:rsid w:val="00301543"/>
    <w:rsid w:val="00301692"/>
    <w:rsid w:val="0030244B"/>
    <w:rsid w:val="00302A8F"/>
    <w:rsid w:val="00303B59"/>
    <w:rsid w:val="00304D5A"/>
    <w:rsid w:val="00304E0C"/>
    <w:rsid w:val="00305CF2"/>
    <w:rsid w:val="003065F7"/>
    <w:rsid w:val="0031148D"/>
    <w:rsid w:val="00311C12"/>
    <w:rsid w:val="00312B83"/>
    <w:rsid w:val="00314DAA"/>
    <w:rsid w:val="00315ADE"/>
    <w:rsid w:val="003172F6"/>
    <w:rsid w:val="0031743B"/>
    <w:rsid w:val="003206F9"/>
    <w:rsid w:val="00320D67"/>
    <w:rsid w:val="0032161A"/>
    <w:rsid w:val="00321962"/>
    <w:rsid w:val="00321ED3"/>
    <w:rsid w:val="003226B0"/>
    <w:rsid w:val="00322990"/>
    <w:rsid w:val="00325512"/>
    <w:rsid w:val="0032590C"/>
    <w:rsid w:val="00325DAC"/>
    <w:rsid w:val="003279CF"/>
    <w:rsid w:val="00327BCF"/>
    <w:rsid w:val="0033086B"/>
    <w:rsid w:val="00330DAE"/>
    <w:rsid w:val="003339D8"/>
    <w:rsid w:val="00333D1C"/>
    <w:rsid w:val="003342A0"/>
    <w:rsid w:val="003345FD"/>
    <w:rsid w:val="00335499"/>
    <w:rsid w:val="00336F3D"/>
    <w:rsid w:val="00340B9E"/>
    <w:rsid w:val="003416A3"/>
    <w:rsid w:val="00341C8F"/>
    <w:rsid w:val="00341D89"/>
    <w:rsid w:val="00343261"/>
    <w:rsid w:val="00344669"/>
    <w:rsid w:val="00344AF0"/>
    <w:rsid w:val="003450E9"/>
    <w:rsid w:val="00345C3D"/>
    <w:rsid w:val="00346CB7"/>
    <w:rsid w:val="00346E16"/>
    <w:rsid w:val="00347263"/>
    <w:rsid w:val="00347546"/>
    <w:rsid w:val="00347AC5"/>
    <w:rsid w:val="00350505"/>
    <w:rsid w:val="00350BA1"/>
    <w:rsid w:val="00351F61"/>
    <w:rsid w:val="00351FE8"/>
    <w:rsid w:val="0035206E"/>
    <w:rsid w:val="003520BF"/>
    <w:rsid w:val="003521A7"/>
    <w:rsid w:val="0035257A"/>
    <w:rsid w:val="00352823"/>
    <w:rsid w:val="00352B9F"/>
    <w:rsid w:val="00352BED"/>
    <w:rsid w:val="003530AF"/>
    <w:rsid w:val="003563A5"/>
    <w:rsid w:val="003566C7"/>
    <w:rsid w:val="00356A5A"/>
    <w:rsid w:val="003636CC"/>
    <w:rsid w:val="00363E3D"/>
    <w:rsid w:val="00364D9C"/>
    <w:rsid w:val="003652C5"/>
    <w:rsid w:val="003655B0"/>
    <w:rsid w:val="003658DF"/>
    <w:rsid w:val="00366C42"/>
    <w:rsid w:val="003701B0"/>
    <w:rsid w:val="00370A7E"/>
    <w:rsid w:val="00371F63"/>
    <w:rsid w:val="00371FDA"/>
    <w:rsid w:val="0037452C"/>
    <w:rsid w:val="00374A34"/>
    <w:rsid w:val="00374ABB"/>
    <w:rsid w:val="00374CB0"/>
    <w:rsid w:val="00374FD1"/>
    <w:rsid w:val="00375866"/>
    <w:rsid w:val="00377195"/>
    <w:rsid w:val="003778BC"/>
    <w:rsid w:val="00380068"/>
    <w:rsid w:val="003812DA"/>
    <w:rsid w:val="0038228E"/>
    <w:rsid w:val="003834DF"/>
    <w:rsid w:val="00383530"/>
    <w:rsid w:val="00383B07"/>
    <w:rsid w:val="00384D42"/>
    <w:rsid w:val="003851C3"/>
    <w:rsid w:val="003851F2"/>
    <w:rsid w:val="00385649"/>
    <w:rsid w:val="0038598C"/>
    <w:rsid w:val="0038682E"/>
    <w:rsid w:val="003876FE"/>
    <w:rsid w:val="00387941"/>
    <w:rsid w:val="00391480"/>
    <w:rsid w:val="00391A8F"/>
    <w:rsid w:val="00391CB0"/>
    <w:rsid w:val="00391DB4"/>
    <w:rsid w:val="0039240F"/>
    <w:rsid w:val="00392956"/>
    <w:rsid w:val="00393816"/>
    <w:rsid w:val="003947AC"/>
    <w:rsid w:val="003950FC"/>
    <w:rsid w:val="00395D8E"/>
    <w:rsid w:val="00397F34"/>
    <w:rsid w:val="003A01A1"/>
    <w:rsid w:val="003A217B"/>
    <w:rsid w:val="003A2335"/>
    <w:rsid w:val="003A2336"/>
    <w:rsid w:val="003A2556"/>
    <w:rsid w:val="003A2FE6"/>
    <w:rsid w:val="003A3A00"/>
    <w:rsid w:val="003A3A54"/>
    <w:rsid w:val="003A43EE"/>
    <w:rsid w:val="003A5940"/>
    <w:rsid w:val="003A5B99"/>
    <w:rsid w:val="003A5BFD"/>
    <w:rsid w:val="003A6326"/>
    <w:rsid w:val="003A7F3F"/>
    <w:rsid w:val="003B072A"/>
    <w:rsid w:val="003B191B"/>
    <w:rsid w:val="003B3374"/>
    <w:rsid w:val="003B494A"/>
    <w:rsid w:val="003B51CE"/>
    <w:rsid w:val="003B5E5B"/>
    <w:rsid w:val="003B7057"/>
    <w:rsid w:val="003B7970"/>
    <w:rsid w:val="003C004F"/>
    <w:rsid w:val="003C0423"/>
    <w:rsid w:val="003C21A7"/>
    <w:rsid w:val="003C24AA"/>
    <w:rsid w:val="003C6CAB"/>
    <w:rsid w:val="003D0EA7"/>
    <w:rsid w:val="003D1972"/>
    <w:rsid w:val="003D1B0C"/>
    <w:rsid w:val="003D1C54"/>
    <w:rsid w:val="003D256A"/>
    <w:rsid w:val="003D517E"/>
    <w:rsid w:val="003D5514"/>
    <w:rsid w:val="003D6196"/>
    <w:rsid w:val="003D66AC"/>
    <w:rsid w:val="003D6B1E"/>
    <w:rsid w:val="003D73E0"/>
    <w:rsid w:val="003D7C4D"/>
    <w:rsid w:val="003E06A0"/>
    <w:rsid w:val="003E12A9"/>
    <w:rsid w:val="003E1EE2"/>
    <w:rsid w:val="003E2320"/>
    <w:rsid w:val="003E2BF1"/>
    <w:rsid w:val="003E3826"/>
    <w:rsid w:val="003E4D8A"/>
    <w:rsid w:val="003E5094"/>
    <w:rsid w:val="003E52B0"/>
    <w:rsid w:val="003E5B08"/>
    <w:rsid w:val="003E5D09"/>
    <w:rsid w:val="003E6904"/>
    <w:rsid w:val="003E6BA2"/>
    <w:rsid w:val="003E76C2"/>
    <w:rsid w:val="003E7D43"/>
    <w:rsid w:val="003F182A"/>
    <w:rsid w:val="003F48D9"/>
    <w:rsid w:val="003F4D67"/>
    <w:rsid w:val="003F577B"/>
    <w:rsid w:val="003F5A3E"/>
    <w:rsid w:val="003F5AD5"/>
    <w:rsid w:val="003F5F65"/>
    <w:rsid w:val="003F62CF"/>
    <w:rsid w:val="004012C5"/>
    <w:rsid w:val="00401C8A"/>
    <w:rsid w:val="0040207B"/>
    <w:rsid w:val="00403829"/>
    <w:rsid w:val="00403AC2"/>
    <w:rsid w:val="00404CA6"/>
    <w:rsid w:val="004050AA"/>
    <w:rsid w:val="00405466"/>
    <w:rsid w:val="00405709"/>
    <w:rsid w:val="0041016C"/>
    <w:rsid w:val="00410775"/>
    <w:rsid w:val="004108ED"/>
    <w:rsid w:val="00410C99"/>
    <w:rsid w:val="004115AE"/>
    <w:rsid w:val="00411739"/>
    <w:rsid w:val="004125ED"/>
    <w:rsid w:val="00412901"/>
    <w:rsid w:val="00412A82"/>
    <w:rsid w:val="00414103"/>
    <w:rsid w:val="00414807"/>
    <w:rsid w:val="00415281"/>
    <w:rsid w:val="00415622"/>
    <w:rsid w:val="00416065"/>
    <w:rsid w:val="00416774"/>
    <w:rsid w:val="00416BB5"/>
    <w:rsid w:val="00416E97"/>
    <w:rsid w:val="00417DE3"/>
    <w:rsid w:val="004200D9"/>
    <w:rsid w:val="0042052C"/>
    <w:rsid w:val="004205C2"/>
    <w:rsid w:val="00420A79"/>
    <w:rsid w:val="00423121"/>
    <w:rsid w:val="004243EE"/>
    <w:rsid w:val="00424486"/>
    <w:rsid w:val="004270C6"/>
    <w:rsid w:val="00430DBF"/>
    <w:rsid w:val="00430F0C"/>
    <w:rsid w:val="00431DED"/>
    <w:rsid w:val="004335DD"/>
    <w:rsid w:val="0043382C"/>
    <w:rsid w:val="004350E3"/>
    <w:rsid w:val="00436952"/>
    <w:rsid w:val="004400FB"/>
    <w:rsid w:val="00441399"/>
    <w:rsid w:val="00441C46"/>
    <w:rsid w:val="00441D80"/>
    <w:rsid w:val="0044219E"/>
    <w:rsid w:val="00443298"/>
    <w:rsid w:val="00443F54"/>
    <w:rsid w:val="00444246"/>
    <w:rsid w:val="0044459D"/>
    <w:rsid w:val="00444727"/>
    <w:rsid w:val="00445EA7"/>
    <w:rsid w:val="004473D7"/>
    <w:rsid w:val="00450F19"/>
    <w:rsid w:val="00451079"/>
    <w:rsid w:val="004512A2"/>
    <w:rsid w:val="0045160E"/>
    <w:rsid w:val="00452822"/>
    <w:rsid w:val="00452D6A"/>
    <w:rsid w:val="00453E4F"/>
    <w:rsid w:val="00454E06"/>
    <w:rsid w:val="0045510E"/>
    <w:rsid w:val="00456252"/>
    <w:rsid w:val="004563AD"/>
    <w:rsid w:val="0046103E"/>
    <w:rsid w:val="0046345F"/>
    <w:rsid w:val="004646BD"/>
    <w:rsid w:val="004648F1"/>
    <w:rsid w:val="00465256"/>
    <w:rsid w:val="00465C29"/>
    <w:rsid w:val="0046620E"/>
    <w:rsid w:val="004669CE"/>
    <w:rsid w:val="00467F58"/>
    <w:rsid w:val="00470A97"/>
    <w:rsid w:val="00471517"/>
    <w:rsid w:val="00471D8D"/>
    <w:rsid w:val="0047369B"/>
    <w:rsid w:val="00473DCC"/>
    <w:rsid w:val="004756F9"/>
    <w:rsid w:val="00475802"/>
    <w:rsid w:val="00475EB1"/>
    <w:rsid w:val="00482354"/>
    <w:rsid w:val="00482661"/>
    <w:rsid w:val="00483379"/>
    <w:rsid w:val="00483CD8"/>
    <w:rsid w:val="00484320"/>
    <w:rsid w:val="00484557"/>
    <w:rsid w:val="00484760"/>
    <w:rsid w:val="004874FA"/>
    <w:rsid w:val="00487B7D"/>
    <w:rsid w:val="00490073"/>
    <w:rsid w:val="00491159"/>
    <w:rsid w:val="004911B9"/>
    <w:rsid w:val="004924B4"/>
    <w:rsid w:val="00492EDC"/>
    <w:rsid w:val="00494C5A"/>
    <w:rsid w:val="004954F3"/>
    <w:rsid w:val="00495710"/>
    <w:rsid w:val="004973F1"/>
    <w:rsid w:val="00497579"/>
    <w:rsid w:val="00497E86"/>
    <w:rsid w:val="004A1041"/>
    <w:rsid w:val="004A10E4"/>
    <w:rsid w:val="004A118F"/>
    <w:rsid w:val="004A18DB"/>
    <w:rsid w:val="004A278A"/>
    <w:rsid w:val="004A2E84"/>
    <w:rsid w:val="004A2E8C"/>
    <w:rsid w:val="004A35C4"/>
    <w:rsid w:val="004A3ACC"/>
    <w:rsid w:val="004A3BD3"/>
    <w:rsid w:val="004A4C32"/>
    <w:rsid w:val="004A59D6"/>
    <w:rsid w:val="004A5C51"/>
    <w:rsid w:val="004A5D80"/>
    <w:rsid w:val="004A6086"/>
    <w:rsid w:val="004A6412"/>
    <w:rsid w:val="004A652D"/>
    <w:rsid w:val="004A6A93"/>
    <w:rsid w:val="004A6C96"/>
    <w:rsid w:val="004B1D2B"/>
    <w:rsid w:val="004B2BEE"/>
    <w:rsid w:val="004B33D3"/>
    <w:rsid w:val="004B368C"/>
    <w:rsid w:val="004B4B34"/>
    <w:rsid w:val="004B5350"/>
    <w:rsid w:val="004B67E4"/>
    <w:rsid w:val="004B736C"/>
    <w:rsid w:val="004C0EC7"/>
    <w:rsid w:val="004C17D3"/>
    <w:rsid w:val="004C25F5"/>
    <w:rsid w:val="004C4698"/>
    <w:rsid w:val="004C4CA0"/>
    <w:rsid w:val="004C53E6"/>
    <w:rsid w:val="004C5CF8"/>
    <w:rsid w:val="004C7066"/>
    <w:rsid w:val="004D04E7"/>
    <w:rsid w:val="004D0B40"/>
    <w:rsid w:val="004D0F25"/>
    <w:rsid w:val="004D2094"/>
    <w:rsid w:val="004D2C6F"/>
    <w:rsid w:val="004D2ED7"/>
    <w:rsid w:val="004D334F"/>
    <w:rsid w:val="004D361F"/>
    <w:rsid w:val="004D44C9"/>
    <w:rsid w:val="004D56E5"/>
    <w:rsid w:val="004D66EC"/>
    <w:rsid w:val="004D683D"/>
    <w:rsid w:val="004D6D44"/>
    <w:rsid w:val="004D7431"/>
    <w:rsid w:val="004D7CFD"/>
    <w:rsid w:val="004E1449"/>
    <w:rsid w:val="004E1DCB"/>
    <w:rsid w:val="004E2373"/>
    <w:rsid w:val="004E2382"/>
    <w:rsid w:val="004E2396"/>
    <w:rsid w:val="004E2464"/>
    <w:rsid w:val="004E2C8C"/>
    <w:rsid w:val="004E41F8"/>
    <w:rsid w:val="004E425D"/>
    <w:rsid w:val="004E5823"/>
    <w:rsid w:val="004E5B31"/>
    <w:rsid w:val="004E697E"/>
    <w:rsid w:val="004E7427"/>
    <w:rsid w:val="004E7852"/>
    <w:rsid w:val="004E7946"/>
    <w:rsid w:val="004F0677"/>
    <w:rsid w:val="004F0A89"/>
    <w:rsid w:val="004F0D45"/>
    <w:rsid w:val="004F1393"/>
    <w:rsid w:val="004F43D0"/>
    <w:rsid w:val="004F52AB"/>
    <w:rsid w:val="004F5D03"/>
    <w:rsid w:val="004F6769"/>
    <w:rsid w:val="004F6853"/>
    <w:rsid w:val="004F74F0"/>
    <w:rsid w:val="00500142"/>
    <w:rsid w:val="00500666"/>
    <w:rsid w:val="005023A5"/>
    <w:rsid w:val="0050333E"/>
    <w:rsid w:val="0050402F"/>
    <w:rsid w:val="00504F7B"/>
    <w:rsid w:val="005054CD"/>
    <w:rsid w:val="00505AAC"/>
    <w:rsid w:val="00510343"/>
    <w:rsid w:val="00510F29"/>
    <w:rsid w:val="005110E7"/>
    <w:rsid w:val="00511FDA"/>
    <w:rsid w:val="00513E48"/>
    <w:rsid w:val="00513FCC"/>
    <w:rsid w:val="00514F22"/>
    <w:rsid w:val="00515683"/>
    <w:rsid w:val="0051672D"/>
    <w:rsid w:val="005206B4"/>
    <w:rsid w:val="00520749"/>
    <w:rsid w:val="005208A0"/>
    <w:rsid w:val="00522310"/>
    <w:rsid w:val="00523DE0"/>
    <w:rsid w:val="00526692"/>
    <w:rsid w:val="00527895"/>
    <w:rsid w:val="00527FFE"/>
    <w:rsid w:val="005304DF"/>
    <w:rsid w:val="00530C33"/>
    <w:rsid w:val="005319F4"/>
    <w:rsid w:val="0053221E"/>
    <w:rsid w:val="00534886"/>
    <w:rsid w:val="005366BD"/>
    <w:rsid w:val="00536D69"/>
    <w:rsid w:val="00536F19"/>
    <w:rsid w:val="0054071A"/>
    <w:rsid w:val="00540C7A"/>
    <w:rsid w:val="00540DC3"/>
    <w:rsid w:val="00540DD3"/>
    <w:rsid w:val="005415B8"/>
    <w:rsid w:val="0054354A"/>
    <w:rsid w:val="00543918"/>
    <w:rsid w:val="00544FE8"/>
    <w:rsid w:val="00547C0B"/>
    <w:rsid w:val="0055120B"/>
    <w:rsid w:val="00551425"/>
    <w:rsid w:val="00551630"/>
    <w:rsid w:val="00552063"/>
    <w:rsid w:val="0055236F"/>
    <w:rsid w:val="0055252C"/>
    <w:rsid w:val="00552D69"/>
    <w:rsid w:val="00552DD0"/>
    <w:rsid w:val="005530CA"/>
    <w:rsid w:val="0055334D"/>
    <w:rsid w:val="005548CF"/>
    <w:rsid w:val="005559AA"/>
    <w:rsid w:val="00556159"/>
    <w:rsid w:val="00560430"/>
    <w:rsid w:val="00560B1B"/>
    <w:rsid w:val="00562634"/>
    <w:rsid w:val="00562E66"/>
    <w:rsid w:val="0056413E"/>
    <w:rsid w:val="00564A96"/>
    <w:rsid w:val="00564FF4"/>
    <w:rsid w:val="0056512B"/>
    <w:rsid w:val="00565308"/>
    <w:rsid w:val="005655D0"/>
    <w:rsid w:val="00566CC9"/>
    <w:rsid w:val="005700D9"/>
    <w:rsid w:val="0057016E"/>
    <w:rsid w:val="00570C1E"/>
    <w:rsid w:val="0057259B"/>
    <w:rsid w:val="00574176"/>
    <w:rsid w:val="005747FA"/>
    <w:rsid w:val="00575512"/>
    <w:rsid w:val="00576552"/>
    <w:rsid w:val="005766D8"/>
    <w:rsid w:val="00577549"/>
    <w:rsid w:val="005803AC"/>
    <w:rsid w:val="005817B8"/>
    <w:rsid w:val="0058258F"/>
    <w:rsid w:val="00582835"/>
    <w:rsid w:val="00583B9E"/>
    <w:rsid w:val="00583C07"/>
    <w:rsid w:val="00585233"/>
    <w:rsid w:val="00587225"/>
    <w:rsid w:val="00587563"/>
    <w:rsid w:val="005875D7"/>
    <w:rsid w:val="00587B59"/>
    <w:rsid w:val="0059010C"/>
    <w:rsid w:val="00590869"/>
    <w:rsid w:val="00591291"/>
    <w:rsid w:val="0059228C"/>
    <w:rsid w:val="005928B2"/>
    <w:rsid w:val="00592BB3"/>
    <w:rsid w:val="00592F02"/>
    <w:rsid w:val="005930D4"/>
    <w:rsid w:val="005944F8"/>
    <w:rsid w:val="005949BA"/>
    <w:rsid w:val="00597C0E"/>
    <w:rsid w:val="00597E95"/>
    <w:rsid w:val="005A0B1A"/>
    <w:rsid w:val="005A0E8B"/>
    <w:rsid w:val="005A205D"/>
    <w:rsid w:val="005A2814"/>
    <w:rsid w:val="005A6857"/>
    <w:rsid w:val="005B008D"/>
    <w:rsid w:val="005B1E71"/>
    <w:rsid w:val="005B469A"/>
    <w:rsid w:val="005B46AF"/>
    <w:rsid w:val="005B54F2"/>
    <w:rsid w:val="005B6A1A"/>
    <w:rsid w:val="005B6E38"/>
    <w:rsid w:val="005B757F"/>
    <w:rsid w:val="005C061A"/>
    <w:rsid w:val="005C0E11"/>
    <w:rsid w:val="005C0E1A"/>
    <w:rsid w:val="005C26E2"/>
    <w:rsid w:val="005C3108"/>
    <w:rsid w:val="005C3E26"/>
    <w:rsid w:val="005C43D0"/>
    <w:rsid w:val="005C4D99"/>
    <w:rsid w:val="005C7329"/>
    <w:rsid w:val="005C7516"/>
    <w:rsid w:val="005C772A"/>
    <w:rsid w:val="005C77AE"/>
    <w:rsid w:val="005D0298"/>
    <w:rsid w:val="005D0634"/>
    <w:rsid w:val="005D28F3"/>
    <w:rsid w:val="005D2B4B"/>
    <w:rsid w:val="005D3283"/>
    <w:rsid w:val="005D379E"/>
    <w:rsid w:val="005D3B0E"/>
    <w:rsid w:val="005D3CC7"/>
    <w:rsid w:val="005D508D"/>
    <w:rsid w:val="005D50D5"/>
    <w:rsid w:val="005D54B8"/>
    <w:rsid w:val="005D5C6B"/>
    <w:rsid w:val="005D64B3"/>
    <w:rsid w:val="005D7B89"/>
    <w:rsid w:val="005E141A"/>
    <w:rsid w:val="005E1DDD"/>
    <w:rsid w:val="005E200B"/>
    <w:rsid w:val="005E2213"/>
    <w:rsid w:val="005E3967"/>
    <w:rsid w:val="005E3B49"/>
    <w:rsid w:val="005E4D06"/>
    <w:rsid w:val="005E4D49"/>
    <w:rsid w:val="005E54C4"/>
    <w:rsid w:val="005E567C"/>
    <w:rsid w:val="005E7098"/>
    <w:rsid w:val="005E70A9"/>
    <w:rsid w:val="005F1EB3"/>
    <w:rsid w:val="005F2F97"/>
    <w:rsid w:val="005F35DA"/>
    <w:rsid w:val="005F4BD9"/>
    <w:rsid w:val="005F5040"/>
    <w:rsid w:val="005F60B1"/>
    <w:rsid w:val="005F65D1"/>
    <w:rsid w:val="0060062A"/>
    <w:rsid w:val="00600AA4"/>
    <w:rsid w:val="00600E92"/>
    <w:rsid w:val="00601C38"/>
    <w:rsid w:val="00601FC8"/>
    <w:rsid w:val="00602501"/>
    <w:rsid w:val="00602ACE"/>
    <w:rsid w:val="006034B6"/>
    <w:rsid w:val="006042EF"/>
    <w:rsid w:val="006051CE"/>
    <w:rsid w:val="00605534"/>
    <w:rsid w:val="00605A80"/>
    <w:rsid w:val="00610338"/>
    <w:rsid w:val="00612598"/>
    <w:rsid w:val="00613117"/>
    <w:rsid w:val="00613905"/>
    <w:rsid w:val="0061467C"/>
    <w:rsid w:val="00614C75"/>
    <w:rsid w:val="00614FDE"/>
    <w:rsid w:val="00615C56"/>
    <w:rsid w:val="00615CD8"/>
    <w:rsid w:val="00615FEB"/>
    <w:rsid w:val="00616070"/>
    <w:rsid w:val="00616EAF"/>
    <w:rsid w:val="006201BC"/>
    <w:rsid w:val="0062027C"/>
    <w:rsid w:val="006211CD"/>
    <w:rsid w:val="006211D2"/>
    <w:rsid w:val="006212AE"/>
    <w:rsid w:val="00622374"/>
    <w:rsid w:val="0062291F"/>
    <w:rsid w:val="00622F63"/>
    <w:rsid w:val="00623C90"/>
    <w:rsid w:val="00623CC6"/>
    <w:rsid w:val="00623F07"/>
    <w:rsid w:val="00624121"/>
    <w:rsid w:val="00624164"/>
    <w:rsid w:val="00624F02"/>
    <w:rsid w:val="00625685"/>
    <w:rsid w:val="006257EE"/>
    <w:rsid w:val="00626D76"/>
    <w:rsid w:val="006274AA"/>
    <w:rsid w:val="006301F3"/>
    <w:rsid w:val="00630321"/>
    <w:rsid w:val="00630470"/>
    <w:rsid w:val="006305AD"/>
    <w:rsid w:val="00630EF0"/>
    <w:rsid w:val="006320C3"/>
    <w:rsid w:val="00632DD5"/>
    <w:rsid w:val="006342F2"/>
    <w:rsid w:val="00634E25"/>
    <w:rsid w:val="00635998"/>
    <w:rsid w:val="00636D74"/>
    <w:rsid w:val="00636F44"/>
    <w:rsid w:val="00637D5B"/>
    <w:rsid w:val="006400BC"/>
    <w:rsid w:val="006408A0"/>
    <w:rsid w:val="00640904"/>
    <w:rsid w:val="00640C19"/>
    <w:rsid w:val="00640FA9"/>
    <w:rsid w:val="00641457"/>
    <w:rsid w:val="00641947"/>
    <w:rsid w:val="00642B1D"/>
    <w:rsid w:val="00642FBF"/>
    <w:rsid w:val="006430C9"/>
    <w:rsid w:val="00644431"/>
    <w:rsid w:val="0064450A"/>
    <w:rsid w:val="006450B6"/>
    <w:rsid w:val="00645444"/>
    <w:rsid w:val="006458F4"/>
    <w:rsid w:val="00645C68"/>
    <w:rsid w:val="00645CC3"/>
    <w:rsid w:val="00646565"/>
    <w:rsid w:val="00646C3C"/>
    <w:rsid w:val="00646D12"/>
    <w:rsid w:val="00647395"/>
    <w:rsid w:val="00650636"/>
    <w:rsid w:val="00650702"/>
    <w:rsid w:val="00650AEB"/>
    <w:rsid w:val="00650EA1"/>
    <w:rsid w:val="006510AB"/>
    <w:rsid w:val="00651A7F"/>
    <w:rsid w:val="0065225B"/>
    <w:rsid w:val="0065256E"/>
    <w:rsid w:val="00654DF2"/>
    <w:rsid w:val="00655308"/>
    <w:rsid w:val="006561EB"/>
    <w:rsid w:val="00657109"/>
    <w:rsid w:val="00657B02"/>
    <w:rsid w:val="00660F15"/>
    <w:rsid w:val="00661BC4"/>
    <w:rsid w:val="00661BDC"/>
    <w:rsid w:val="00661D22"/>
    <w:rsid w:val="006634BE"/>
    <w:rsid w:val="00664CCC"/>
    <w:rsid w:val="00664F2E"/>
    <w:rsid w:val="00665096"/>
    <w:rsid w:val="006656C1"/>
    <w:rsid w:val="00665965"/>
    <w:rsid w:val="00665A33"/>
    <w:rsid w:val="00665BB8"/>
    <w:rsid w:val="006665B9"/>
    <w:rsid w:val="00667A02"/>
    <w:rsid w:val="0067061D"/>
    <w:rsid w:val="006725EA"/>
    <w:rsid w:val="0067343A"/>
    <w:rsid w:val="006741D8"/>
    <w:rsid w:val="00677E1E"/>
    <w:rsid w:val="0068137D"/>
    <w:rsid w:val="00682AB5"/>
    <w:rsid w:val="00682D41"/>
    <w:rsid w:val="00682F73"/>
    <w:rsid w:val="006836BE"/>
    <w:rsid w:val="00683DC0"/>
    <w:rsid w:val="00683E3B"/>
    <w:rsid w:val="006840EF"/>
    <w:rsid w:val="00684B9E"/>
    <w:rsid w:val="00684DF4"/>
    <w:rsid w:val="00685228"/>
    <w:rsid w:val="00685700"/>
    <w:rsid w:val="00686B72"/>
    <w:rsid w:val="00687E0D"/>
    <w:rsid w:val="00690233"/>
    <w:rsid w:val="006905D8"/>
    <w:rsid w:val="00690F31"/>
    <w:rsid w:val="006918AA"/>
    <w:rsid w:val="006924D0"/>
    <w:rsid w:val="00692A76"/>
    <w:rsid w:val="00694198"/>
    <w:rsid w:val="00694D7C"/>
    <w:rsid w:val="00694E82"/>
    <w:rsid w:val="0069505A"/>
    <w:rsid w:val="006951C3"/>
    <w:rsid w:val="00696F2F"/>
    <w:rsid w:val="00697963"/>
    <w:rsid w:val="00697A77"/>
    <w:rsid w:val="00697ED8"/>
    <w:rsid w:val="00697ED9"/>
    <w:rsid w:val="00697FB7"/>
    <w:rsid w:val="006A001E"/>
    <w:rsid w:val="006A01E1"/>
    <w:rsid w:val="006A1245"/>
    <w:rsid w:val="006A17D4"/>
    <w:rsid w:val="006A2136"/>
    <w:rsid w:val="006A3A17"/>
    <w:rsid w:val="006A413D"/>
    <w:rsid w:val="006A4C16"/>
    <w:rsid w:val="006A5816"/>
    <w:rsid w:val="006A5FA8"/>
    <w:rsid w:val="006A617A"/>
    <w:rsid w:val="006A6224"/>
    <w:rsid w:val="006A6420"/>
    <w:rsid w:val="006B01BC"/>
    <w:rsid w:val="006B0863"/>
    <w:rsid w:val="006B1BC8"/>
    <w:rsid w:val="006B4B5B"/>
    <w:rsid w:val="006B50F4"/>
    <w:rsid w:val="006B64CE"/>
    <w:rsid w:val="006B6A70"/>
    <w:rsid w:val="006B7908"/>
    <w:rsid w:val="006C02D3"/>
    <w:rsid w:val="006C0344"/>
    <w:rsid w:val="006C0527"/>
    <w:rsid w:val="006C09DD"/>
    <w:rsid w:val="006C1768"/>
    <w:rsid w:val="006C1C57"/>
    <w:rsid w:val="006C1FF8"/>
    <w:rsid w:val="006C2163"/>
    <w:rsid w:val="006C262F"/>
    <w:rsid w:val="006C29DD"/>
    <w:rsid w:val="006C2A68"/>
    <w:rsid w:val="006C3CF9"/>
    <w:rsid w:val="006C537B"/>
    <w:rsid w:val="006C53DF"/>
    <w:rsid w:val="006C5A8B"/>
    <w:rsid w:val="006C710C"/>
    <w:rsid w:val="006C738F"/>
    <w:rsid w:val="006D01A8"/>
    <w:rsid w:val="006D0479"/>
    <w:rsid w:val="006D1269"/>
    <w:rsid w:val="006D16B7"/>
    <w:rsid w:val="006D2BF4"/>
    <w:rsid w:val="006D406C"/>
    <w:rsid w:val="006D4115"/>
    <w:rsid w:val="006D44EB"/>
    <w:rsid w:val="006D5E58"/>
    <w:rsid w:val="006D6211"/>
    <w:rsid w:val="006D67BE"/>
    <w:rsid w:val="006D6BEB"/>
    <w:rsid w:val="006D6CD0"/>
    <w:rsid w:val="006D7AD9"/>
    <w:rsid w:val="006E1807"/>
    <w:rsid w:val="006E27DF"/>
    <w:rsid w:val="006E3913"/>
    <w:rsid w:val="006E3A65"/>
    <w:rsid w:val="006E3C45"/>
    <w:rsid w:val="006E44E0"/>
    <w:rsid w:val="006E45BF"/>
    <w:rsid w:val="006E4644"/>
    <w:rsid w:val="006E46F5"/>
    <w:rsid w:val="006E4FF6"/>
    <w:rsid w:val="006E50F6"/>
    <w:rsid w:val="006E5A6A"/>
    <w:rsid w:val="006E602C"/>
    <w:rsid w:val="006E6CF1"/>
    <w:rsid w:val="006E7940"/>
    <w:rsid w:val="006E7ABD"/>
    <w:rsid w:val="006F056A"/>
    <w:rsid w:val="006F09AD"/>
    <w:rsid w:val="006F11E4"/>
    <w:rsid w:val="006F1E74"/>
    <w:rsid w:val="006F20C3"/>
    <w:rsid w:val="006F2392"/>
    <w:rsid w:val="006F28D7"/>
    <w:rsid w:val="006F2D15"/>
    <w:rsid w:val="006F2D7A"/>
    <w:rsid w:val="006F4690"/>
    <w:rsid w:val="006F51E6"/>
    <w:rsid w:val="006F55D6"/>
    <w:rsid w:val="006F5620"/>
    <w:rsid w:val="006F596A"/>
    <w:rsid w:val="00701721"/>
    <w:rsid w:val="00701B8E"/>
    <w:rsid w:val="0070221B"/>
    <w:rsid w:val="007023C2"/>
    <w:rsid w:val="00702ECD"/>
    <w:rsid w:val="0070339C"/>
    <w:rsid w:val="007053F6"/>
    <w:rsid w:val="007064AF"/>
    <w:rsid w:val="00706880"/>
    <w:rsid w:val="0070714E"/>
    <w:rsid w:val="0070769F"/>
    <w:rsid w:val="00711B5F"/>
    <w:rsid w:val="0071392A"/>
    <w:rsid w:val="007159AA"/>
    <w:rsid w:val="00716833"/>
    <w:rsid w:val="007168AB"/>
    <w:rsid w:val="00717A9A"/>
    <w:rsid w:val="00722AB1"/>
    <w:rsid w:val="0072344A"/>
    <w:rsid w:val="00723E37"/>
    <w:rsid w:val="00724A82"/>
    <w:rsid w:val="00725172"/>
    <w:rsid w:val="00725347"/>
    <w:rsid w:val="007256CA"/>
    <w:rsid w:val="00725A48"/>
    <w:rsid w:val="00725E14"/>
    <w:rsid w:val="00726E00"/>
    <w:rsid w:val="00727C15"/>
    <w:rsid w:val="007323D7"/>
    <w:rsid w:val="007324F3"/>
    <w:rsid w:val="007340A6"/>
    <w:rsid w:val="00735FD8"/>
    <w:rsid w:val="007365E1"/>
    <w:rsid w:val="00736DB3"/>
    <w:rsid w:val="007402CF"/>
    <w:rsid w:val="00741658"/>
    <w:rsid w:val="007431AC"/>
    <w:rsid w:val="0074431F"/>
    <w:rsid w:val="00744BFF"/>
    <w:rsid w:val="00744F1A"/>
    <w:rsid w:val="007469F1"/>
    <w:rsid w:val="00746AE3"/>
    <w:rsid w:val="00747A48"/>
    <w:rsid w:val="00750479"/>
    <w:rsid w:val="00750C9C"/>
    <w:rsid w:val="00751DEC"/>
    <w:rsid w:val="007540EE"/>
    <w:rsid w:val="00756350"/>
    <w:rsid w:val="0075657D"/>
    <w:rsid w:val="00756792"/>
    <w:rsid w:val="007572C5"/>
    <w:rsid w:val="00760623"/>
    <w:rsid w:val="00760974"/>
    <w:rsid w:val="007623CB"/>
    <w:rsid w:val="0076311F"/>
    <w:rsid w:val="00763DB9"/>
    <w:rsid w:val="00764CDF"/>
    <w:rsid w:val="0076595A"/>
    <w:rsid w:val="0076629D"/>
    <w:rsid w:val="007667CC"/>
    <w:rsid w:val="00766BC5"/>
    <w:rsid w:val="00766C65"/>
    <w:rsid w:val="00766D73"/>
    <w:rsid w:val="007702BE"/>
    <w:rsid w:val="00771694"/>
    <w:rsid w:val="00771DC2"/>
    <w:rsid w:val="00772500"/>
    <w:rsid w:val="00773D41"/>
    <w:rsid w:val="00774DAD"/>
    <w:rsid w:val="00775867"/>
    <w:rsid w:val="00775D8D"/>
    <w:rsid w:val="00776818"/>
    <w:rsid w:val="00776A51"/>
    <w:rsid w:val="00777925"/>
    <w:rsid w:val="00777D14"/>
    <w:rsid w:val="00780A04"/>
    <w:rsid w:val="0078214B"/>
    <w:rsid w:val="00782556"/>
    <w:rsid w:val="0078396F"/>
    <w:rsid w:val="00783D69"/>
    <w:rsid w:val="0078439E"/>
    <w:rsid w:val="0079047E"/>
    <w:rsid w:val="0079097A"/>
    <w:rsid w:val="00791228"/>
    <w:rsid w:val="0079140C"/>
    <w:rsid w:val="00791776"/>
    <w:rsid w:val="00792010"/>
    <w:rsid w:val="00792941"/>
    <w:rsid w:val="00794137"/>
    <w:rsid w:val="0079776F"/>
    <w:rsid w:val="007A0065"/>
    <w:rsid w:val="007A1B30"/>
    <w:rsid w:val="007A4F8F"/>
    <w:rsid w:val="007A5A9C"/>
    <w:rsid w:val="007A75B5"/>
    <w:rsid w:val="007A7C72"/>
    <w:rsid w:val="007B0090"/>
    <w:rsid w:val="007B194F"/>
    <w:rsid w:val="007B23B1"/>
    <w:rsid w:val="007B328F"/>
    <w:rsid w:val="007B344C"/>
    <w:rsid w:val="007B3881"/>
    <w:rsid w:val="007B3B6D"/>
    <w:rsid w:val="007B46E8"/>
    <w:rsid w:val="007B4A5B"/>
    <w:rsid w:val="007B535F"/>
    <w:rsid w:val="007B5DB3"/>
    <w:rsid w:val="007B639D"/>
    <w:rsid w:val="007B72AE"/>
    <w:rsid w:val="007B7C76"/>
    <w:rsid w:val="007C0312"/>
    <w:rsid w:val="007C0B7F"/>
    <w:rsid w:val="007C1841"/>
    <w:rsid w:val="007C1C37"/>
    <w:rsid w:val="007C2AC6"/>
    <w:rsid w:val="007C2C96"/>
    <w:rsid w:val="007C30F6"/>
    <w:rsid w:val="007C3109"/>
    <w:rsid w:val="007C3666"/>
    <w:rsid w:val="007C3BDD"/>
    <w:rsid w:val="007C3FFA"/>
    <w:rsid w:val="007C490A"/>
    <w:rsid w:val="007C4F49"/>
    <w:rsid w:val="007C7506"/>
    <w:rsid w:val="007C756B"/>
    <w:rsid w:val="007D0BC5"/>
    <w:rsid w:val="007D0D6A"/>
    <w:rsid w:val="007D0ECF"/>
    <w:rsid w:val="007D16AE"/>
    <w:rsid w:val="007D19B4"/>
    <w:rsid w:val="007D4749"/>
    <w:rsid w:val="007E02A3"/>
    <w:rsid w:val="007E03B2"/>
    <w:rsid w:val="007E0587"/>
    <w:rsid w:val="007E078A"/>
    <w:rsid w:val="007E079F"/>
    <w:rsid w:val="007E10DA"/>
    <w:rsid w:val="007E1AE9"/>
    <w:rsid w:val="007E25F3"/>
    <w:rsid w:val="007E2A05"/>
    <w:rsid w:val="007E508B"/>
    <w:rsid w:val="007E77EE"/>
    <w:rsid w:val="007E7963"/>
    <w:rsid w:val="007F0985"/>
    <w:rsid w:val="007F1A4F"/>
    <w:rsid w:val="007F224B"/>
    <w:rsid w:val="007F2600"/>
    <w:rsid w:val="007F2B40"/>
    <w:rsid w:val="007F3002"/>
    <w:rsid w:val="007F44B4"/>
    <w:rsid w:val="007F4B42"/>
    <w:rsid w:val="007F4F0E"/>
    <w:rsid w:val="007F6A7C"/>
    <w:rsid w:val="008012E0"/>
    <w:rsid w:val="008015CB"/>
    <w:rsid w:val="0080247F"/>
    <w:rsid w:val="00802C30"/>
    <w:rsid w:val="00803F17"/>
    <w:rsid w:val="008049EF"/>
    <w:rsid w:val="0080629B"/>
    <w:rsid w:val="00806488"/>
    <w:rsid w:val="00810038"/>
    <w:rsid w:val="00810DE8"/>
    <w:rsid w:val="0081178C"/>
    <w:rsid w:val="00811E83"/>
    <w:rsid w:val="00812D40"/>
    <w:rsid w:val="00813293"/>
    <w:rsid w:val="00813CAC"/>
    <w:rsid w:val="00813E4D"/>
    <w:rsid w:val="008148DF"/>
    <w:rsid w:val="00814A02"/>
    <w:rsid w:val="00815308"/>
    <w:rsid w:val="008163F9"/>
    <w:rsid w:val="00820599"/>
    <w:rsid w:val="008251EA"/>
    <w:rsid w:val="00825FF3"/>
    <w:rsid w:val="0082603E"/>
    <w:rsid w:val="008268D5"/>
    <w:rsid w:val="00827507"/>
    <w:rsid w:val="00827756"/>
    <w:rsid w:val="00831EB8"/>
    <w:rsid w:val="00831FAA"/>
    <w:rsid w:val="008332D5"/>
    <w:rsid w:val="0083372B"/>
    <w:rsid w:val="00833C7D"/>
    <w:rsid w:val="00833E9D"/>
    <w:rsid w:val="00833FAC"/>
    <w:rsid w:val="0083439E"/>
    <w:rsid w:val="00834A92"/>
    <w:rsid w:val="00834C2D"/>
    <w:rsid w:val="00834EA8"/>
    <w:rsid w:val="0083631F"/>
    <w:rsid w:val="00837436"/>
    <w:rsid w:val="00840D53"/>
    <w:rsid w:val="00841174"/>
    <w:rsid w:val="00841311"/>
    <w:rsid w:val="00841924"/>
    <w:rsid w:val="00841F8C"/>
    <w:rsid w:val="008430E5"/>
    <w:rsid w:val="0084509C"/>
    <w:rsid w:val="00846152"/>
    <w:rsid w:val="008479B0"/>
    <w:rsid w:val="00847A1C"/>
    <w:rsid w:val="008509C0"/>
    <w:rsid w:val="00850A58"/>
    <w:rsid w:val="0085164F"/>
    <w:rsid w:val="00852546"/>
    <w:rsid w:val="00853154"/>
    <w:rsid w:val="008531A9"/>
    <w:rsid w:val="00853879"/>
    <w:rsid w:val="00854A2B"/>
    <w:rsid w:val="00855AE0"/>
    <w:rsid w:val="00856F45"/>
    <w:rsid w:val="008570B3"/>
    <w:rsid w:val="00857D89"/>
    <w:rsid w:val="0086042B"/>
    <w:rsid w:val="00860E4E"/>
    <w:rsid w:val="008614D0"/>
    <w:rsid w:val="00861EB9"/>
    <w:rsid w:val="00861F96"/>
    <w:rsid w:val="00862858"/>
    <w:rsid w:val="00862BD0"/>
    <w:rsid w:val="00862C1C"/>
    <w:rsid w:val="00864CE1"/>
    <w:rsid w:val="008654B6"/>
    <w:rsid w:val="00865A51"/>
    <w:rsid w:val="00865CBA"/>
    <w:rsid w:val="00865EC0"/>
    <w:rsid w:val="00865F81"/>
    <w:rsid w:val="008660E0"/>
    <w:rsid w:val="00870DE5"/>
    <w:rsid w:val="00871496"/>
    <w:rsid w:val="00871A50"/>
    <w:rsid w:val="00871C5F"/>
    <w:rsid w:val="0087244A"/>
    <w:rsid w:val="008726C6"/>
    <w:rsid w:val="00873150"/>
    <w:rsid w:val="00874AAC"/>
    <w:rsid w:val="00874D97"/>
    <w:rsid w:val="00875ABD"/>
    <w:rsid w:val="00875E8B"/>
    <w:rsid w:val="008761AE"/>
    <w:rsid w:val="008771FC"/>
    <w:rsid w:val="00877B63"/>
    <w:rsid w:val="00877EA2"/>
    <w:rsid w:val="00880412"/>
    <w:rsid w:val="00880BF3"/>
    <w:rsid w:val="00882FA8"/>
    <w:rsid w:val="00884020"/>
    <w:rsid w:val="00884F76"/>
    <w:rsid w:val="0088505D"/>
    <w:rsid w:val="00885460"/>
    <w:rsid w:val="008861AA"/>
    <w:rsid w:val="00891BBF"/>
    <w:rsid w:val="00892023"/>
    <w:rsid w:val="008922F3"/>
    <w:rsid w:val="0089344F"/>
    <w:rsid w:val="00893D8E"/>
    <w:rsid w:val="00893F9B"/>
    <w:rsid w:val="008940F9"/>
    <w:rsid w:val="0089419E"/>
    <w:rsid w:val="00894882"/>
    <w:rsid w:val="00895939"/>
    <w:rsid w:val="00895E8E"/>
    <w:rsid w:val="008962FD"/>
    <w:rsid w:val="0089676A"/>
    <w:rsid w:val="008A0085"/>
    <w:rsid w:val="008A02D4"/>
    <w:rsid w:val="008A09A3"/>
    <w:rsid w:val="008A0BAD"/>
    <w:rsid w:val="008A0EA1"/>
    <w:rsid w:val="008A1BD3"/>
    <w:rsid w:val="008A2FBC"/>
    <w:rsid w:val="008A3784"/>
    <w:rsid w:val="008A460F"/>
    <w:rsid w:val="008A4754"/>
    <w:rsid w:val="008A4942"/>
    <w:rsid w:val="008A5DE7"/>
    <w:rsid w:val="008A6FDF"/>
    <w:rsid w:val="008A700C"/>
    <w:rsid w:val="008A7475"/>
    <w:rsid w:val="008B11BB"/>
    <w:rsid w:val="008B2073"/>
    <w:rsid w:val="008B2B72"/>
    <w:rsid w:val="008B315E"/>
    <w:rsid w:val="008B537A"/>
    <w:rsid w:val="008B558F"/>
    <w:rsid w:val="008B58B9"/>
    <w:rsid w:val="008B5E3E"/>
    <w:rsid w:val="008B659A"/>
    <w:rsid w:val="008B69E6"/>
    <w:rsid w:val="008B7005"/>
    <w:rsid w:val="008C156B"/>
    <w:rsid w:val="008C1950"/>
    <w:rsid w:val="008C24B2"/>
    <w:rsid w:val="008C257C"/>
    <w:rsid w:val="008C27EF"/>
    <w:rsid w:val="008C3FF7"/>
    <w:rsid w:val="008C527A"/>
    <w:rsid w:val="008C5444"/>
    <w:rsid w:val="008C6073"/>
    <w:rsid w:val="008C6D59"/>
    <w:rsid w:val="008C6F4B"/>
    <w:rsid w:val="008C77C3"/>
    <w:rsid w:val="008C7F52"/>
    <w:rsid w:val="008D12B2"/>
    <w:rsid w:val="008D1D15"/>
    <w:rsid w:val="008D23AA"/>
    <w:rsid w:val="008D43BF"/>
    <w:rsid w:val="008D5110"/>
    <w:rsid w:val="008D7D6C"/>
    <w:rsid w:val="008E01C4"/>
    <w:rsid w:val="008E0743"/>
    <w:rsid w:val="008E0F42"/>
    <w:rsid w:val="008E28BE"/>
    <w:rsid w:val="008E3154"/>
    <w:rsid w:val="008E4966"/>
    <w:rsid w:val="008E60BE"/>
    <w:rsid w:val="008E6F36"/>
    <w:rsid w:val="008E7482"/>
    <w:rsid w:val="008E792C"/>
    <w:rsid w:val="008E7B30"/>
    <w:rsid w:val="008F104C"/>
    <w:rsid w:val="008F31DD"/>
    <w:rsid w:val="008F5852"/>
    <w:rsid w:val="008F60B3"/>
    <w:rsid w:val="008F62BE"/>
    <w:rsid w:val="009011A8"/>
    <w:rsid w:val="00901380"/>
    <w:rsid w:val="009046D6"/>
    <w:rsid w:val="00904ABB"/>
    <w:rsid w:val="00905BEA"/>
    <w:rsid w:val="00905F50"/>
    <w:rsid w:val="00906155"/>
    <w:rsid w:val="00907142"/>
    <w:rsid w:val="009071A9"/>
    <w:rsid w:val="009076C7"/>
    <w:rsid w:val="00907897"/>
    <w:rsid w:val="009100B0"/>
    <w:rsid w:val="00911BA4"/>
    <w:rsid w:val="00912E23"/>
    <w:rsid w:val="009136C9"/>
    <w:rsid w:val="00913808"/>
    <w:rsid w:val="00915DDC"/>
    <w:rsid w:val="00915EEE"/>
    <w:rsid w:val="0091639C"/>
    <w:rsid w:val="00916853"/>
    <w:rsid w:val="00920482"/>
    <w:rsid w:val="00923A4A"/>
    <w:rsid w:val="009254D8"/>
    <w:rsid w:val="00927157"/>
    <w:rsid w:val="00927582"/>
    <w:rsid w:val="00927D92"/>
    <w:rsid w:val="00927EE7"/>
    <w:rsid w:val="0093129B"/>
    <w:rsid w:val="0093189F"/>
    <w:rsid w:val="00931FAB"/>
    <w:rsid w:val="0093219E"/>
    <w:rsid w:val="009326F6"/>
    <w:rsid w:val="00934D0B"/>
    <w:rsid w:val="009359AB"/>
    <w:rsid w:val="00936593"/>
    <w:rsid w:val="0093661E"/>
    <w:rsid w:val="009368AE"/>
    <w:rsid w:val="00936A43"/>
    <w:rsid w:val="00936FBD"/>
    <w:rsid w:val="00937636"/>
    <w:rsid w:val="009401D6"/>
    <w:rsid w:val="00941F7D"/>
    <w:rsid w:val="00942032"/>
    <w:rsid w:val="00943CB5"/>
    <w:rsid w:val="00944075"/>
    <w:rsid w:val="009440ED"/>
    <w:rsid w:val="00944179"/>
    <w:rsid w:val="00944DEB"/>
    <w:rsid w:val="00945700"/>
    <w:rsid w:val="009474BE"/>
    <w:rsid w:val="009519A4"/>
    <w:rsid w:val="009527D1"/>
    <w:rsid w:val="009530FD"/>
    <w:rsid w:val="0095333F"/>
    <w:rsid w:val="00954A2A"/>
    <w:rsid w:val="009559BB"/>
    <w:rsid w:val="00955F40"/>
    <w:rsid w:val="00957950"/>
    <w:rsid w:val="00957B45"/>
    <w:rsid w:val="009606A8"/>
    <w:rsid w:val="009611E2"/>
    <w:rsid w:val="00961B56"/>
    <w:rsid w:val="00961E6C"/>
    <w:rsid w:val="009633E9"/>
    <w:rsid w:val="00964DDA"/>
    <w:rsid w:val="00964F41"/>
    <w:rsid w:val="009663ED"/>
    <w:rsid w:val="00967271"/>
    <w:rsid w:val="0097060F"/>
    <w:rsid w:val="00970624"/>
    <w:rsid w:val="00970E41"/>
    <w:rsid w:val="00971248"/>
    <w:rsid w:val="00971ABD"/>
    <w:rsid w:val="009725A1"/>
    <w:rsid w:val="0097375C"/>
    <w:rsid w:val="00976339"/>
    <w:rsid w:val="0097671E"/>
    <w:rsid w:val="00977A29"/>
    <w:rsid w:val="0098044E"/>
    <w:rsid w:val="00981200"/>
    <w:rsid w:val="0098187B"/>
    <w:rsid w:val="00981C56"/>
    <w:rsid w:val="00982227"/>
    <w:rsid w:val="00982C1E"/>
    <w:rsid w:val="009843E4"/>
    <w:rsid w:val="00984F6C"/>
    <w:rsid w:val="00986543"/>
    <w:rsid w:val="00986824"/>
    <w:rsid w:val="0098731B"/>
    <w:rsid w:val="00987610"/>
    <w:rsid w:val="00987F09"/>
    <w:rsid w:val="00990035"/>
    <w:rsid w:val="009907BC"/>
    <w:rsid w:val="00990856"/>
    <w:rsid w:val="00990E93"/>
    <w:rsid w:val="009912D5"/>
    <w:rsid w:val="009919E8"/>
    <w:rsid w:val="00992C8E"/>
    <w:rsid w:val="00993291"/>
    <w:rsid w:val="00994BFB"/>
    <w:rsid w:val="00995484"/>
    <w:rsid w:val="00995B78"/>
    <w:rsid w:val="009965F5"/>
    <w:rsid w:val="00996AFC"/>
    <w:rsid w:val="00996B82"/>
    <w:rsid w:val="00997597"/>
    <w:rsid w:val="009A131B"/>
    <w:rsid w:val="009A13A3"/>
    <w:rsid w:val="009A1B58"/>
    <w:rsid w:val="009A27C2"/>
    <w:rsid w:val="009A41AB"/>
    <w:rsid w:val="009A49C7"/>
    <w:rsid w:val="009A4B46"/>
    <w:rsid w:val="009A55B0"/>
    <w:rsid w:val="009A64D6"/>
    <w:rsid w:val="009B0F6D"/>
    <w:rsid w:val="009B1A6B"/>
    <w:rsid w:val="009B1CC2"/>
    <w:rsid w:val="009B1FED"/>
    <w:rsid w:val="009B23D4"/>
    <w:rsid w:val="009B2AAB"/>
    <w:rsid w:val="009B389E"/>
    <w:rsid w:val="009B3A0C"/>
    <w:rsid w:val="009B3F7D"/>
    <w:rsid w:val="009B49D2"/>
    <w:rsid w:val="009B548E"/>
    <w:rsid w:val="009B5F07"/>
    <w:rsid w:val="009B7F98"/>
    <w:rsid w:val="009C0242"/>
    <w:rsid w:val="009C0E37"/>
    <w:rsid w:val="009C125F"/>
    <w:rsid w:val="009C13F5"/>
    <w:rsid w:val="009C1E3B"/>
    <w:rsid w:val="009C476F"/>
    <w:rsid w:val="009C57AE"/>
    <w:rsid w:val="009C5AF8"/>
    <w:rsid w:val="009C5B17"/>
    <w:rsid w:val="009C7783"/>
    <w:rsid w:val="009D0293"/>
    <w:rsid w:val="009D0A53"/>
    <w:rsid w:val="009D127E"/>
    <w:rsid w:val="009D12D0"/>
    <w:rsid w:val="009D1E2E"/>
    <w:rsid w:val="009D2880"/>
    <w:rsid w:val="009D31D8"/>
    <w:rsid w:val="009D4A7C"/>
    <w:rsid w:val="009D5F26"/>
    <w:rsid w:val="009D6169"/>
    <w:rsid w:val="009D7601"/>
    <w:rsid w:val="009E2282"/>
    <w:rsid w:val="009E2343"/>
    <w:rsid w:val="009E26B5"/>
    <w:rsid w:val="009E27B3"/>
    <w:rsid w:val="009E4141"/>
    <w:rsid w:val="009E4E82"/>
    <w:rsid w:val="009E65AF"/>
    <w:rsid w:val="009E7402"/>
    <w:rsid w:val="009E764A"/>
    <w:rsid w:val="009E778E"/>
    <w:rsid w:val="009F094C"/>
    <w:rsid w:val="009F154F"/>
    <w:rsid w:val="009F181B"/>
    <w:rsid w:val="009F21B6"/>
    <w:rsid w:val="009F2A58"/>
    <w:rsid w:val="009F3131"/>
    <w:rsid w:val="009F38A4"/>
    <w:rsid w:val="009F3BEF"/>
    <w:rsid w:val="009F3D72"/>
    <w:rsid w:val="009F4711"/>
    <w:rsid w:val="009F4A7A"/>
    <w:rsid w:val="009F735C"/>
    <w:rsid w:val="00A00A56"/>
    <w:rsid w:val="00A00E62"/>
    <w:rsid w:val="00A02BDF"/>
    <w:rsid w:val="00A037B3"/>
    <w:rsid w:val="00A04721"/>
    <w:rsid w:val="00A056F9"/>
    <w:rsid w:val="00A078C2"/>
    <w:rsid w:val="00A07E39"/>
    <w:rsid w:val="00A07E4F"/>
    <w:rsid w:val="00A10200"/>
    <w:rsid w:val="00A10E55"/>
    <w:rsid w:val="00A12D8D"/>
    <w:rsid w:val="00A1313A"/>
    <w:rsid w:val="00A14409"/>
    <w:rsid w:val="00A16431"/>
    <w:rsid w:val="00A1671D"/>
    <w:rsid w:val="00A1696C"/>
    <w:rsid w:val="00A201DE"/>
    <w:rsid w:val="00A20556"/>
    <w:rsid w:val="00A20579"/>
    <w:rsid w:val="00A21927"/>
    <w:rsid w:val="00A2199D"/>
    <w:rsid w:val="00A22ABD"/>
    <w:rsid w:val="00A24007"/>
    <w:rsid w:val="00A2501B"/>
    <w:rsid w:val="00A25C2D"/>
    <w:rsid w:val="00A25F7D"/>
    <w:rsid w:val="00A26756"/>
    <w:rsid w:val="00A2716D"/>
    <w:rsid w:val="00A27749"/>
    <w:rsid w:val="00A27E81"/>
    <w:rsid w:val="00A31548"/>
    <w:rsid w:val="00A3166E"/>
    <w:rsid w:val="00A317A0"/>
    <w:rsid w:val="00A31D40"/>
    <w:rsid w:val="00A324FE"/>
    <w:rsid w:val="00A338DC"/>
    <w:rsid w:val="00A3409D"/>
    <w:rsid w:val="00A344F8"/>
    <w:rsid w:val="00A34939"/>
    <w:rsid w:val="00A3554C"/>
    <w:rsid w:val="00A35CCF"/>
    <w:rsid w:val="00A40091"/>
    <w:rsid w:val="00A42047"/>
    <w:rsid w:val="00A420BE"/>
    <w:rsid w:val="00A4213A"/>
    <w:rsid w:val="00A42292"/>
    <w:rsid w:val="00A42F0E"/>
    <w:rsid w:val="00A42F69"/>
    <w:rsid w:val="00A43687"/>
    <w:rsid w:val="00A438D2"/>
    <w:rsid w:val="00A4403A"/>
    <w:rsid w:val="00A44D71"/>
    <w:rsid w:val="00A46794"/>
    <w:rsid w:val="00A4751C"/>
    <w:rsid w:val="00A47814"/>
    <w:rsid w:val="00A47C0A"/>
    <w:rsid w:val="00A505A7"/>
    <w:rsid w:val="00A513A3"/>
    <w:rsid w:val="00A52CA5"/>
    <w:rsid w:val="00A534F1"/>
    <w:rsid w:val="00A539BA"/>
    <w:rsid w:val="00A54002"/>
    <w:rsid w:val="00A546EF"/>
    <w:rsid w:val="00A5500C"/>
    <w:rsid w:val="00A551D8"/>
    <w:rsid w:val="00A55DD4"/>
    <w:rsid w:val="00A56D22"/>
    <w:rsid w:val="00A57716"/>
    <w:rsid w:val="00A60272"/>
    <w:rsid w:val="00A60483"/>
    <w:rsid w:val="00A6106B"/>
    <w:rsid w:val="00A6194F"/>
    <w:rsid w:val="00A619C9"/>
    <w:rsid w:val="00A62545"/>
    <w:rsid w:val="00A62C13"/>
    <w:rsid w:val="00A633BB"/>
    <w:rsid w:val="00A643B9"/>
    <w:rsid w:val="00A643E1"/>
    <w:rsid w:val="00A653E7"/>
    <w:rsid w:val="00A65B9C"/>
    <w:rsid w:val="00A6644E"/>
    <w:rsid w:val="00A664AC"/>
    <w:rsid w:val="00A66AFF"/>
    <w:rsid w:val="00A66F5F"/>
    <w:rsid w:val="00A67085"/>
    <w:rsid w:val="00A67181"/>
    <w:rsid w:val="00A703A3"/>
    <w:rsid w:val="00A70FCE"/>
    <w:rsid w:val="00A71EA5"/>
    <w:rsid w:val="00A7224E"/>
    <w:rsid w:val="00A72282"/>
    <w:rsid w:val="00A7262A"/>
    <w:rsid w:val="00A7340A"/>
    <w:rsid w:val="00A736E2"/>
    <w:rsid w:val="00A7373D"/>
    <w:rsid w:val="00A754BD"/>
    <w:rsid w:val="00A75F06"/>
    <w:rsid w:val="00A771FA"/>
    <w:rsid w:val="00A7767E"/>
    <w:rsid w:val="00A80921"/>
    <w:rsid w:val="00A80D7C"/>
    <w:rsid w:val="00A81BFA"/>
    <w:rsid w:val="00A83236"/>
    <w:rsid w:val="00A83A7D"/>
    <w:rsid w:val="00A83CD7"/>
    <w:rsid w:val="00A86A9F"/>
    <w:rsid w:val="00A86C08"/>
    <w:rsid w:val="00A90847"/>
    <w:rsid w:val="00A90C21"/>
    <w:rsid w:val="00A920DE"/>
    <w:rsid w:val="00A92604"/>
    <w:rsid w:val="00A92688"/>
    <w:rsid w:val="00A92E91"/>
    <w:rsid w:val="00A93AC4"/>
    <w:rsid w:val="00A93EC6"/>
    <w:rsid w:val="00A9436B"/>
    <w:rsid w:val="00A943C1"/>
    <w:rsid w:val="00A94ADF"/>
    <w:rsid w:val="00A94D5B"/>
    <w:rsid w:val="00A95B97"/>
    <w:rsid w:val="00A96C4E"/>
    <w:rsid w:val="00AA0625"/>
    <w:rsid w:val="00AA0C4E"/>
    <w:rsid w:val="00AA1F0B"/>
    <w:rsid w:val="00AA23C5"/>
    <w:rsid w:val="00AA2C17"/>
    <w:rsid w:val="00AA36FF"/>
    <w:rsid w:val="00AA4FA9"/>
    <w:rsid w:val="00AA66C6"/>
    <w:rsid w:val="00AA6AEA"/>
    <w:rsid w:val="00AA6D3C"/>
    <w:rsid w:val="00AA78A6"/>
    <w:rsid w:val="00AB02B5"/>
    <w:rsid w:val="00AB0EC9"/>
    <w:rsid w:val="00AB120C"/>
    <w:rsid w:val="00AB2E19"/>
    <w:rsid w:val="00AB3B49"/>
    <w:rsid w:val="00AB4EC4"/>
    <w:rsid w:val="00AB6155"/>
    <w:rsid w:val="00AB6B66"/>
    <w:rsid w:val="00AB764E"/>
    <w:rsid w:val="00AB7992"/>
    <w:rsid w:val="00AC08F5"/>
    <w:rsid w:val="00AC1BA4"/>
    <w:rsid w:val="00AC1FDF"/>
    <w:rsid w:val="00AC2E72"/>
    <w:rsid w:val="00AC3D50"/>
    <w:rsid w:val="00AC422C"/>
    <w:rsid w:val="00AC5D54"/>
    <w:rsid w:val="00AD07AC"/>
    <w:rsid w:val="00AD11BE"/>
    <w:rsid w:val="00AD18E1"/>
    <w:rsid w:val="00AD1F66"/>
    <w:rsid w:val="00AD28B3"/>
    <w:rsid w:val="00AD384E"/>
    <w:rsid w:val="00AD4444"/>
    <w:rsid w:val="00AD549B"/>
    <w:rsid w:val="00AD606B"/>
    <w:rsid w:val="00AD7433"/>
    <w:rsid w:val="00AD7DDC"/>
    <w:rsid w:val="00AE1C0F"/>
    <w:rsid w:val="00AE6071"/>
    <w:rsid w:val="00AE73F1"/>
    <w:rsid w:val="00AF04C6"/>
    <w:rsid w:val="00AF0AC1"/>
    <w:rsid w:val="00AF301A"/>
    <w:rsid w:val="00AF3882"/>
    <w:rsid w:val="00AF55BC"/>
    <w:rsid w:val="00AF5D9E"/>
    <w:rsid w:val="00AF6497"/>
    <w:rsid w:val="00AF6F4D"/>
    <w:rsid w:val="00AF751E"/>
    <w:rsid w:val="00AF7FE5"/>
    <w:rsid w:val="00B00926"/>
    <w:rsid w:val="00B00E16"/>
    <w:rsid w:val="00B00ECD"/>
    <w:rsid w:val="00B01ABC"/>
    <w:rsid w:val="00B01B0A"/>
    <w:rsid w:val="00B01E44"/>
    <w:rsid w:val="00B02E63"/>
    <w:rsid w:val="00B03872"/>
    <w:rsid w:val="00B05ABF"/>
    <w:rsid w:val="00B05F36"/>
    <w:rsid w:val="00B07083"/>
    <w:rsid w:val="00B076D1"/>
    <w:rsid w:val="00B103B1"/>
    <w:rsid w:val="00B1096E"/>
    <w:rsid w:val="00B11134"/>
    <w:rsid w:val="00B11D09"/>
    <w:rsid w:val="00B11F56"/>
    <w:rsid w:val="00B12359"/>
    <w:rsid w:val="00B12515"/>
    <w:rsid w:val="00B1315C"/>
    <w:rsid w:val="00B13A59"/>
    <w:rsid w:val="00B13E1C"/>
    <w:rsid w:val="00B14DC2"/>
    <w:rsid w:val="00B15E90"/>
    <w:rsid w:val="00B164C3"/>
    <w:rsid w:val="00B20305"/>
    <w:rsid w:val="00B203A8"/>
    <w:rsid w:val="00B20754"/>
    <w:rsid w:val="00B2182D"/>
    <w:rsid w:val="00B23067"/>
    <w:rsid w:val="00B23B67"/>
    <w:rsid w:val="00B246ED"/>
    <w:rsid w:val="00B25CDB"/>
    <w:rsid w:val="00B25FB2"/>
    <w:rsid w:val="00B2625A"/>
    <w:rsid w:val="00B263AA"/>
    <w:rsid w:val="00B268C1"/>
    <w:rsid w:val="00B268FA"/>
    <w:rsid w:val="00B27061"/>
    <w:rsid w:val="00B279F9"/>
    <w:rsid w:val="00B31434"/>
    <w:rsid w:val="00B31C9C"/>
    <w:rsid w:val="00B3207D"/>
    <w:rsid w:val="00B3323C"/>
    <w:rsid w:val="00B34743"/>
    <w:rsid w:val="00B34824"/>
    <w:rsid w:val="00B3558B"/>
    <w:rsid w:val="00B35671"/>
    <w:rsid w:val="00B358ED"/>
    <w:rsid w:val="00B35B4A"/>
    <w:rsid w:val="00B35BEC"/>
    <w:rsid w:val="00B35C6C"/>
    <w:rsid w:val="00B3796F"/>
    <w:rsid w:val="00B40101"/>
    <w:rsid w:val="00B4024D"/>
    <w:rsid w:val="00B40BEE"/>
    <w:rsid w:val="00B41737"/>
    <w:rsid w:val="00B43058"/>
    <w:rsid w:val="00B439BE"/>
    <w:rsid w:val="00B43ACF"/>
    <w:rsid w:val="00B44567"/>
    <w:rsid w:val="00B47406"/>
    <w:rsid w:val="00B50A0C"/>
    <w:rsid w:val="00B51DB6"/>
    <w:rsid w:val="00B52C10"/>
    <w:rsid w:val="00B52F9A"/>
    <w:rsid w:val="00B5327F"/>
    <w:rsid w:val="00B53759"/>
    <w:rsid w:val="00B545C0"/>
    <w:rsid w:val="00B54C8D"/>
    <w:rsid w:val="00B54D96"/>
    <w:rsid w:val="00B55B91"/>
    <w:rsid w:val="00B55D14"/>
    <w:rsid w:val="00B56446"/>
    <w:rsid w:val="00B574CB"/>
    <w:rsid w:val="00B57532"/>
    <w:rsid w:val="00B57B98"/>
    <w:rsid w:val="00B57FD9"/>
    <w:rsid w:val="00B61265"/>
    <w:rsid w:val="00B61C33"/>
    <w:rsid w:val="00B6386A"/>
    <w:rsid w:val="00B63E2A"/>
    <w:rsid w:val="00B64FB8"/>
    <w:rsid w:val="00B655E5"/>
    <w:rsid w:val="00B6600E"/>
    <w:rsid w:val="00B66DAB"/>
    <w:rsid w:val="00B67012"/>
    <w:rsid w:val="00B6706F"/>
    <w:rsid w:val="00B67B40"/>
    <w:rsid w:val="00B67F9E"/>
    <w:rsid w:val="00B715D2"/>
    <w:rsid w:val="00B72B60"/>
    <w:rsid w:val="00B732ED"/>
    <w:rsid w:val="00B74980"/>
    <w:rsid w:val="00B74D76"/>
    <w:rsid w:val="00B751AF"/>
    <w:rsid w:val="00B77FAD"/>
    <w:rsid w:val="00B8184D"/>
    <w:rsid w:val="00B82CB3"/>
    <w:rsid w:val="00B82F4C"/>
    <w:rsid w:val="00B82FCD"/>
    <w:rsid w:val="00B83A18"/>
    <w:rsid w:val="00B8438E"/>
    <w:rsid w:val="00B85071"/>
    <w:rsid w:val="00B858A4"/>
    <w:rsid w:val="00B8657E"/>
    <w:rsid w:val="00B86802"/>
    <w:rsid w:val="00B86B5C"/>
    <w:rsid w:val="00B8792A"/>
    <w:rsid w:val="00B905B7"/>
    <w:rsid w:val="00B905F4"/>
    <w:rsid w:val="00B91F16"/>
    <w:rsid w:val="00B92B15"/>
    <w:rsid w:val="00B92E5E"/>
    <w:rsid w:val="00B93BAD"/>
    <w:rsid w:val="00B94126"/>
    <w:rsid w:val="00B95518"/>
    <w:rsid w:val="00B95697"/>
    <w:rsid w:val="00B96473"/>
    <w:rsid w:val="00B9661A"/>
    <w:rsid w:val="00B9715A"/>
    <w:rsid w:val="00B977EE"/>
    <w:rsid w:val="00BA0530"/>
    <w:rsid w:val="00BA148D"/>
    <w:rsid w:val="00BA2082"/>
    <w:rsid w:val="00BA21B0"/>
    <w:rsid w:val="00BA2655"/>
    <w:rsid w:val="00BA28BB"/>
    <w:rsid w:val="00BA344B"/>
    <w:rsid w:val="00BA4A88"/>
    <w:rsid w:val="00BA58B8"/>
    <w:rsid w:val="00BB04FA"/>
    <w:rsid w:val="00BB0DE3"/>
    <w:rsid w:val="00BB2BA0"/>
    <w:rsid w:val="00BB319E"/>
    <w:rsid w:val="00BB459F"/>
    <w:rsid w:val="00BB4D53"/>
    <w:rsid w:val="00BB4ED0"/>
    <w:rsid w:val="00BB5974"/>
    <w:rsid w:val="00BB5EC6"/>
    <w:rsid w:val="00BB69CB"/>
    <w:rsid w:val="00BC0244"/>
    <w:rsid w:val="00BC064C"/>
    <w:rsid w:val="00BC08C5"/>
    <w:rsid w:val="00BC0D09"/>
    <w:rsid w:val="00BC119D"/>
    <w:rsid w:val="00BC198F"/>
    <w:rsid w:val="00BC1BA8"/>
    <w:rsid w:val="00BC1C55"/>
    <w:rsid w:val="00BC1D56"/>
    <w:rsid w:val="00BC3016"/>
    <w:rsid w:val="00BC44C0"/>
    <w:rsid w:val="00BC45D8"/>
    <w:rsid w:val="00BC4F41"/>
    <w:rsid w:val="00BC503A"/>
    <w:rsid w:val="00BC7212"/>
    <w:rsid w:val="00BC7D05"/>
    <w:rsid w:val="00BD16D2"/>
    <w:rsid w:val="00BD2C9C"/>
    <w:rsid w:val="00BD3D3A"/>
    <w:rsid w:val="00BD4983"/>
    <w:rsid w:val="00BD4C84"/>
    <w:rsid w:val="00BD5859"/>
    <w:rsid w:val="00BD60F0"/>
    <w:rsid w:val="00BD6245"/>
    <w:rsid w:val="00BD6A36"/>
    <w:rsid w:val="00BD7224"/>
    <w:rsid w:val="00BE0B67"/>
    <w:rsid w:val="00BE25AB"/>
    <w:rsid w:val="00BE2711"/>
    <w:rsid w:val="00BE2B90"/>
    <w:rsid w:val="00BE2BC3"/>
    <w:rsid w:val="00BE30DE"/>
    <w:rsid w:val="00BE36CE"/>
    <w:rsid w:val="00BE3BC5"/>
    <w:rsid w:val="00BE3C94"/>
    <w:rsid w:val="00BE42F3"/>
    <w:rsid w:val="00BE4483"/>
    <w:rsid w:val="00BE5D1D"/>
    <w:rsid w:val="00BE6009"/>
    <w:rsid w:val="00BE64FB"/>
    <w:rsid w:val="00BF106C"/>
    <w:rsid w:val="00BF4923"/>
    <w:rsid w:val="00BF4E4C"/>
    <w:rsid w:val="00BF62A8"/>
    <w:rsid w:val="00BF762A"/>
    <w:rsid w:val="00BF78E8"/>
    <w:rsid w:val="00C0180F"/>
    <w:rsid w:val="00C01BE0"/>
    <w:rsid w:val="00C02FF2"/>
    <w:rsid w:val="00C04AB4"/>
    <w:rsid w:val="00C05461"/>
    <w:rsid w:val="00C056F2"/>
    <w:rsid w:val="00C06350"/>
    <w:rsid w:val="00C06B2D"/>
    <w:rsid w:val="00C10505"/>
    <w:rsid w:val="00C1097F"/>
    <w:rsid w:val="00C128AC"/>
    <w:rsid w:val="00C12D87"/>
    <w:rsid w:val="00C137A3"/>
    <w:rsid w:val="00C13EAB"/>
    <w:rsid w:val="00C14A93"/>
    <w:rsid w:val="00C14D6C"/>
    <w:rsid w:val="00C154BA"/>
    <w:rsid w:val="00C2080F"/>
    <w:rsid w:val="00C23CA3"/>
    <w:rsid w:val="00C25269"/>
    <w:rsid w:val="00C259F8"/>
    <w:rsid w:val="00C260A2"/>
    <w:rsid w:val="00C267FB"/>
    <w:rsid w:val="00C32530"/>
    <w:rsid w:val="00C32BB5"/>
    <w:rsid w:val="00C32D3D"/>
    <w:rsid w:val="00C35BCB"/>
    <w:rsid w:val="00C360FF"/>
    <w:rsid w:val="00C405D9"/>
    <w:rsid w:val="00C412AA"/>
    <w:rsid w:val="00C41587"/>
    <w:rsid w:val="00C41E31"/>
    <w:rsid w:val="00C4224D"/>
    <w:rsid w:val="00C42458"/>
    <w:rsid w:val="00C4282F"/>
    <w:rsid w:val="00C43A36"/>
    <w:rsid w:val="00C44FCB"/>
    <w:rsid w:val="00C4522D"/>
    <w:rsid w:val="00C469F9"/>
    <w:rsid w:val="00C47088"/>
    <w:rsid w:val="00C506C4"/>
    <w:rsid w:val="00C50BF0"/>
    <w:rsid w:val="00C522B9"/>
    <w:rsid w:val="00C52ABC"/>
    <w:rsid w:val="00C52B19"/>
    <w:rsid w:val="00C5345E"/>
    <w:rsid w:val="00C537B2"/>
    <w:rsid w:val="00C54EEE"/>
    <w:rsid w:val="00C55961"/>
    <w:rsid w:val="00C56085"/>
    <w:rsid w:val="00C56383"/>
    <w:rsid w:val="00C60B04"/>
    <w:rsid w:val="00C60D8C"/>
    <w:rsid w:val="00C611D7"/>
    <w:rsid w:val="00C612C0"/>
    <w:rsid w:val="00C63365"/>
    <w:rsid w:val="00C63D39"/>
    <w:rsid w:val="00C63FE2"/>
    <w:rsid w:val="00C64B9C"/>
    <w:rsid w:val="00C65000"/>
    <w:rsid w:val="00C655C5"/>
    <w:rsid w:val="00C677AC"/>
    <w:rsid w:val="00C703BE"/>
    <w:rsid w:val="00C704D7"/>
    <w:rsid w:val="00C70CC1"/>
    <w:rsid w:val="00C70DB2"/>
    <w:rsid w:val="00C714C3"/>
    <w:rsid w:val="00C727D3"/>
    <w:rsid w:val="00C73A66"/>
    <w:rsid w:val="00C73E64"/>
    <w:rsid w:val="00C740DB"/>
    <w:rsid w:val="00C74C52"/>
    <w:rsid w:val="00C753C7"/>
    <w:rsid w:val="00C75630"/>
    <w:rsid w:val="00C75EAF"/>
    <w:rsid w:val="00C770F2"/>
    <w:rsid w:val="00C7728B"/>
    <w:rsid w:val="00C775FC"/>
    <w:rsid w:val="00C818C5"/>
    <w:rsid w:val="00C82210"/>
    <w:rsid w:val="00C82AC2"/>
    <w:rsid w:val="00C83677"/>
    <w:rsid w:val="00C838C0"/>
    <w:rsid w:val="00C83A32"/>
    <w:rsid w:val="00C83BF4"/>
    <w:rsid w:val="00C840DC"/>
    <w:rsid w:val="00C8463E"/>
    <w:rsid w:val="00C84DC3"/>
    <w:rsid w:val="00C862B5"/>
    <w:rsid w:val="00C86A07"/>
    <w:rsid w:val="00C87525"/>
    <w:rsid w:val="00C8773A"/>
    <w:rsid w:val="00C90B80"/>
    <w:rsid w:val="00C90E3D"/>
    <w:rsid w:val="00C911F0"/>
    <w:rsid w:val="00C9252F"/>
    <w:rsid w:val="00C92E6B"/>
    <w:rsid w:val="00C93C14"/>
    <w:rsid w:val="00C95169"/>
    <w:rsid w:val="00C958A2"/>
    <w:rsid w:val="00C95A8F"/>
    <w:rsid w:val="00C963C4"/>
    <w:rsid w:val="00CA0EE2"/>
    <w:rsid w:val="00CA113E"/>
    <w:rsid w:val="00CA13AB"/>
    <w:rsid w:val="00CA1D02"/>
    <w:rsid w:val="00CA1FE5"/>
    <w:rsid w:val="00CA2639"/>
    <w:rsid w:val="00CA33A0"/>
    <w:rsid w:val="00CA4485"/>
    <w:rsid w:val="00CA4509"/>
    <w:rsid w:val="00CA5302"/>
    <w:rsid w:val="00CA7459"/>
    <w:rsid w:val="00CA758A"/>
    <w:rsid w:val="00CB01F4"/>
    <w:rsid w:val="00CB1805"/>
    <w:rsid w:val="00CB1BDF"/>
    <w:rsid w:val="00CB3D30"/>
    <w:rsid w:val="00CB447B"/>
    <w:rsid w:val="00CB4865"/>
    <w:rsid w:val="00CB4EBB"/>
    <w:rsid w:val="00CB516B"/>
    <w:rsid w:val="00CB542A"/>
    <w:rsid w:val="00CB5581"/>
    <w:rsid w:val="00CB55C8"/>
    <w:rsid w:val="00CB791D"/>
    <w:rsid w:val="00CC0294"/>
    <w:rsid w:val="00CC08AE"/>
    <w:rsid w:val="00CC1553"/>
    <w:rsid w:val="00CC2564"/>
    <w:rsid w:val="00CC3E38"/>
    <w:rsid w:val="00CC4412"/>
    <w:rsid w:val="00CC591B"/>
    <w:rsid w:val="00CC614C"/>
    <w:rsid w:val="00CC6B49"/>
    <w:rsid w:val="00CC6FC7"/>
    <w:rsid w:val="00CC73CD"/>
    <w:rsid w:val="00CC76A2"/>
    <w:rsid w:val="00CD0225"/>
    <w:rsid w:val="00CD0347"/>
    <w:rsid w:val="00CD10DA"/>
    <w:rsid w:val="00CD1C11"/>
    <w:rsid w:val="00CD347E"/>
    <w:rsid w:val="00CD389C"/>
    <w:rsid w:val="00CD436E"/>
    <w:rsid w:val="00CD7511"/>
    <w:rsid w:val="00CD7F5D"/>
    <w:rsid w:val="00CE0889"/>
    <w:rsid w:val="00CE0B8C"/>
    <w:rsid w:val="00CE1969"/>
    <w:rsid w:val="00CE2E59"/>
    <w:rsid w:val="00CE42CF"/>
    <w:rsid w:val="00CE4E6F"/>
    <w:rsid w:val="00CE5CE5"/>
    <w:rsid w:val="00CE5D19"/>
    <w:rsid w:val="00CE6396"/>
    <w:rsid w:val="00CE6F1C"/>
    <w:rsid w:val="00CE7A51"/>
    <w:rsid w:val="00CE7F7B"/>
    <w:rsid w:val="00CE7FC5"/>
    <w:rsid w:val="00CF0032"/>
    <w:rsid w:val="00CF0479"/>
    <w:rsid w:val="00CF0D31"/>
    <w:rsid w:val="00CF1988"/>
    <w:rsid w:val="00CF25BD"/>
    <w:rsid w:val="00CF2FD7"/>
    <w:rsid w:val="00CF3171"/>
    <w:rsid w:val="00CF3203"/>
    <w:rsid w:val="00CF3223"/>
    <w:rsid w:val="00CF36F8"/>
    <w:rsid w:val="00CF3B7C"/>
    <w:rsid w:val="00CF45E9"/>
    <w:rsid w:val="00CF6235"/>
    <w:rsid w:val="00CF6530"/>
    <w:rsid w:val="00CF65E6"/>
    <w:rsid w:val="00CF70C2"/>
    <w:rsid w:val="00CF742C"/>
    <w:rsid w:val="00CF78E5"/>
    <w:rsid w:val="00D006BF"/>
    <w:rsid w:val="00D00868"/>
    <w:rsid w:val="00D00B07"/>
    <w:rsid w:val="00D0561A"/>
    <w:rsid w:val="00D06A93"/>
    <w:rsid w:val="00D07A86"/>
    <w:rsid w:val="00D07B5D"/>
    <w:rsid w:val="00D11A0D"/>
    <w:rsid w:val="00D11D52"/>
    <w:rsid w:val="00D12072"/>
    <w:rsid w:val="00D13B77"/>
    <w:rsid w:val="00D14A46"/>
    <w:rsid w:val="00D14AF2"/>
    <w:rsid w:val="00D1642D"/>
    <w:rsid w:val="00D177E0"/>
    <w:rsid w:val="00D20003"/>
    <w:rsid w:val="00D20A6F"/>
    <w:rsid w:val="00D21464"/>
    <w:rsid w:val="00D226FA"/>
    <w:rsid w:val="00D2278D"/>
    <w:rsid w:val="00D23EA7"/>
    <w:rsid w:val="00D2415D"/>
    <w:rsid w:val="00D24BEE"/>
    <w:rsid w:val="00D25113"/>
    <w:rsid w:val="00D26A2F"/>
    <w:rsid w:val="00D26C94"/>
    <w:rsid w:val="00D30E35"/>
    <w:rsid w:val="00D32FA9"/>
    <w:rsid w:val="00D33665"/>
    <w:rsid w:val="00D35748"/>
    <w:rsid w:val="00D35C3E"/>
    <w:rsid w:val="00D35C8F"/>
    <w:rsid w:val="00D35E6D"/>
    <w:rsid w:val="00D36ACF"/>
    <w:rsid w:val="00D36CF6"/>
    <w:rsid w:val="00D3701F"/>
    <w:rsid w:val="00D410E7"/>
    <w:rsid w:val="00D43251"/>
    <w:rsid w:val="00D44A9C"/>
    <w:rsid w:val="00D452C6"/>
    <w:rsid w:val="00D50A63"/>
    <w:rsid w:val="00D51763"/>
    <w:rsid w:val="00D51A5A"/>
    <w:rsid w:val="00D51D1B"/>
    <w:rsid w:val="00D51FA6"/>
    <w:rsid w:val="00D53761"/>
    <w:rsid w:val="00D545D6"/>
    <w:rsid w:val="00D561D8"/>
    <w:rsid w:val="00D56C6A"/>
    <w:rsid w:val="00D57077"/>
    <w:rsid w:val="00D576A8"/>
    <w:rsid w:val="00D578AC"/>
    <w:rsid w:val="00D63093"/>
    <w:rsid w:val="00D6318D"/>
    <w:rsid w:val="00D63218"/>
    <w:rsid w:val="00D64C29"/>
    <w:rsid w:val="00D657E8"/>
    <w:rsid w:val="00D67481"/>
    <w:rsid w:val="00D67DB4"/>
    <w:rsid w:val="00D72855"/>
    <w:rsid w:val="00D72925"/>
    <w:rsid w:val="00D730D3"/>
    <w:rsid w:val="00D742B1"/>
    <w:rsid w:val="00D75322"/>
    <w:rsid w:val="00D7534C"/>
    <w:rsid w:val="00D7569C"/>
    <w:rsid w:val="00D7584B"/>
    <w:rsid w:val="00D75D31"/>
    <w:rsid w:val="00D76C16"/>
    <w:rsid w:val="00D779BF"/>
    <w:rsid w:val="00D821D5"/>
    <w:rsid w:val="00D82315"/>
    <w:rsid w:val="00D84F7E"/>
    <w:rsid w:val="00D910F2"/>
    <w:rsid w:val="00D91202"/>
    <w:rsid w:val="00D92748"/>
    <w:rsid w:val="00D929BE"/>
    <w:rsid w:val="00D92D67"/>
    <w:rsid w:val="00D93016"/>
    <w:rsid w:val="00D93A14"/>
    <w:rsid w:val="00D93C3D"/>
    <w:rsid w:val="00D96392"/>
    <w:rsid w:val="00D96AD8"/>
    <w:rsid w:val="00D96EB0"/>
    <w:rsid w:val="00DA0405"/>
    <w:rsid w:val="00DA0D1D"/>
    <w:rsid w:val="00DA26E5"/>
    <w:rsid w:val="00DA4979"/>
    <w:rsid w:val="00DA49FD"/>
    <w:rsid w:val="00DA4D72"/>
    <w:rsid w:val="00DA4EE5"/>
    <w:rsid w:val="00DA60F1"/>
    <w:rsid w:val="00DA6271"/>
    <w:rsid w:val="00DA6297"/>
    <w:rsid w:val="00DA66A7"/>
    <w:rsid w:val="00DA6729"/>
    <w:rsid w:val="00DA7417"/>
    <w:rsid w:val="00DB10E9"/>
    <w:rsid w:val="00DB2B1E"/>
    <w:rsid w:val="00DB36FF"/>
    <w:rsid w:val="00DB37F0"/>
    <w:rsid w:val="00DB44BB"/>
    <w:rsid w:val="00DB4D0A"/>
    <w:rsid w:val="00DB5196"/>
    <w:rsid w:val="00DB5522"/>
    <w:rsid w:val="00DB6CB7"/>
    <w:rsid w:val="00DB6F3A"/>
    <w:rsid w:val="00DB76AA"/>
    <w:rsid w:val="00DB78CE"/>
    <w:rsid w:val="00DB7930"/>
    <w:rsid w:val="00DC03D1"/>
    <w:rsid w:val="00DC0F30"/>
    <w:rsid w:val="00DC1153"/>
    <w:rsid w:val="00DC3204"/>
    <w:rsid w:val="00DC4E9E"/>
    <w:rsid w:val="00DC5473"/>
    <w:rsid w:val="00DC5C29"/>
    <w:rsid w:val="00DC7011"/>
    <w:rsid w:val="00DD07DF"/>
    <w:rsid w:val="00DD24D7"/>
    <w:rsid w:val="00DD2CCF"/>
    <w:rsid w:val="00DD4F9B"/>
    <w:rsid w:val="00DD569C"/>
    <w:rsid w:val="00DD68C5"/>
    <w:rsid w:val="00DD6C6F"/>
    <w:rsid w:val="00DD71B2"/>
    <w:rsid w:val="00DD7B45"/>
    <w:rsid w:val="00DE0185"/>
    <w:rsid w:val="00DE0BFE"/>
    <w:rsid w:val="00DE3481"/>
    <w:rsid w:val="00DE36E4"/>
    <w:rsid w:val="00DE390B"/>
    <w:rsid w:val="00DE3ACE"/>
    <w:rsid w:val="00DE460F"/>
    <w:rsid w:val="00DE48A0"/>
    <w:rsid w:val="00DE5968"/>
    <w:rsid w:val="00DE5FD1"/>
    <w:rsid w:val="00DE6A07"/>
    <w:rsid w:val="00DE7151"/>
    <w:rsid w:val="00DE7D35"/>
    <w:rsid w:val="00DF0848"/>
    <w:rsid w:val="00DF0DCC"/>
    <w:rsid w:val="00DF1606"/>
    <w:rsid w:val="00DF1D14"/>
    <w:rsid w:val="00DF1D2F"/>
    <w:rsid w:val="00DF1DA5"/>
    <w:rsid w:val="00DF4180"/>
    <w:rsid w:val="00DF5AD1"/>
    <w:rsid w:val="00DF6C52"/>
    <w:rsid w:val="00DF6E60"/>
    <w:rsid w:val="00DF7242"/>
    <w:rsid w:val="00DF7CB3"/>
    <w:rsid w:val="00E0053D"/>
    <w:rsid w:val="00E009A3"/>
    <w:rsid w:val="00E00D7E"/>
    <w:rsid w:val="00E01DB1"/>
    <w:rsid w:val="00E029BB"/>
    <w:rsid w:val="00E02AE2"/>
    <w:rsid w:val="00E032BF"/>
    <w:rsid w:val="00E033E6"/>
    <w:rsid w:val="00E05325"/>
    <w:rsid w:val="00E055ED"/>
    <w:rsid w:val="00E103A7"/>
    <w:rsid w:val="00E10A94"/>
    <w:rsid w:val="00E15C00"/>
    <w:rsid w:val="00E16134"/>
    <w:rsid w:val="00E161F9"/>
    <w:rsid w:val="00E1655A"/>
    <w:rsid w:val="00E173B8"/>
    <w:rsid w:val="00E201D4"/>
    <w:rsid w:val="00E20CD6"/>
    <w:rsid w:val="00E2142A"/>
    <w:rsid w:val="00E239FC"/>
    <w:rsid w:val="00E23FC4"/>
    <w:rsid w:val="00E2452A"/>
    <w:rsid w:val="00E246CA"/>
    <w:rsid w:val="00E25499"/>
    <w:rsid w:val="00E25937"/>
    <w:rsid w:val="00E266D1"/>
    <w:rsid w:val="00E270EB"/>
    <w:rsid w:val="00E27342"/>
    <w:rsid w:val="00E27B69"/>
    <w:rsid w:val="00E27BC3"/>
    <w:rsid w:val="00E30900"/>
    <w:rsid w:val="00E31771"/>
    <w:rsid w:val="00E3281F"/>
    <w:rsid w:val="00E3287C"/>
    <w:rsid w:val="00E33139"/>
    <w:rsid w:val="00E333B5"/>
    <w:rsid w:val="00E33D99"/>
    <w:rsid w:val="00E34992"/>
    <w:rsid w:val="00E34BEB"/>
    <w:rsid w:val="00E34F64"/>
    <w:rsid w:val="00E35460"/>
    <w:rsid w:val="00E356DE"/>
    <w:rsid w:val="00E35A06"/>
    <w:rsid w:val="00E35F63"/>
    <w:rsid w:val="00E377EC"/>
    <w:rsid w:val="00E41080"/>
    <w:rsid w:val="00E412C0"/>
    <w:rsid w:val="00E41793"/>
    <w:rsid w:val="00E42399"/>
    <w:rsid w:val="00E429C1"/>
    <w:rsid w:val="00E439E7"/>
    <w:rsid w:val="00E4569D"/>
    <w:rsid w:val="00E46053"/>
    <w:rsid w:val="00E460C1"/>
    <w:rsid w:val="00E46B42"/>
    <w:rsid w:val="00E474E8"/>
    <w:rsid w:val="00E50515"/>
    <w:rsid w:val="00E514D6"/>
    <w:rsid w:val="00E51889"/>
    <w:rsid w:val="00E52224"/>
    <w:rsid w:val="00E52C40"/>
    <w:rsid w:val="00E53F4E"/>
    <w:rsid w:val="00E54F8E"/>
    <w:rsid w:val="00E55082"/>
    <w:rsid w:val="00E55811"/>
    <w:rsid w:val="00E56637"/>
    <w:rsid w:val="00E570D7"/>
    <w:rsid w:val="00E5773D"/>
    <w:rsid w:val="00E5799C"/>
    <w:rsid w:val="00E60B06"/>
    <w:rsid w:val="00E61F5F"/>
    <w:rsid w:val="00E62C40"/>
    <w:rsid w:val="00E62C5D"/>
    <w:rsid w:val="00E62F40"/>
    <w:rsid w:val="00E630D3"/>
    <w:rsid w:val="00E6617C"/>
    <w:rsid w:val="00E6663E"/>
    <w:rsid w:val="00E67A65"/>
    <w:rsid w:val="00E7090E"/>
    <w:rsid w:val="00E7167D"/>
    <w:rsid w:val="00E73CC0"/>
    <w:rsid w:val="00E761A6"/>
    <w:rsid w:val="00E761D8"/>
    <w:rsid w:val="00E76708"/>
    <w:rsid w:val="00E76748"/>
    <w:rsid w:val="00E7701B"/>
    <w:rsid w:val="00E77502"/>
    <w:rsid w:val="00E7776B"/>
    <w:rsid w:val="00E8014C"/>
    <w:rsid w:val="00E80808"/>
    <w:rsid w:val="00E81B98"/>
    <w:rsid w:val="00E81DC7"/>
    <w:rsid w:val="00E82264"/>
    <w:rsid w:val="00E82881"/>
    <w:rsid w:val="00E84AAA"/>
    <w:rsid w:val="00E8598C"/>
    <w:rsid w:val="00E861DF"/>
    <w:rsid w:val="00E8689F"/>
    <w:rsid w:val="00E8729C"/>
    <w:rsid w:val="00E90133"/>
    <w:rsid w:val="00E901FF"/>
    <w:rsid w:val="00E91538"/>
    <w:rsid w:val="00E9263C"/>
    <w:rsid w:val="00E9269B"/>
    <w:rsid w:val="00E940C4"/>
    <w:rsid w:val="00E96751"/>
    <w:rsid w:val="00E96CE1"/>
    <w:rsid w:val="00E9791E"/>
    <w:rsid w:val="00EA134E"/>
    <w:rsid w:val="00EA1ECD"/>
    <w:rsid w:val="00EA2263"/>
    <w:rsid w:val="00EA2860"/>
    <w:rsid w:val="00EA2CDC"/>
    <w:rsid w:val="00EA366C"/>
    <w:rsid w:val="00EA379D"/>
    <w:rsid w:val="00EA3B06"/>
    <w:rsid w:val="00EA3DD1"/>
    <w:rsid w:val="00EA6460"/>
    <w:rsid w:val="00EA685F"/>
    <w:rsid w:val="00EB026F"/>
    <w:rsid w:val="00EB04B6"/>
    <w:rsid w:val="00EB1FE9"/>
    <w:rsid w:val="00EB2034"/>
    <w:rsid w:val="00EB3105"/>
    <w:rsid w:val="00EB7552"/>
    <w:rsid w:val="00EC123A"/>
    <w:rsid w:val="00EC1393"/>
    <w:rsid w:val="00EC1560"/>
    <w:rsid w:val="00EC1E8B"/>
    <w:rsid w:val="00EC1EEB"/>
    <w:rsid w:val="00EC3A24"/>
    <w:rsid w:val="00EC3F1C"/>
    <w:rsid w:val="00EC4AF6"/>
    <w:rsid w:val="00EC4B5C"/>
    <w:rsid w:val="00EC53B0"/>
    <w:rsid w:val="00EC6972"/>
    <w:rsid w:val="00ED02E8"/>
    <w:rsid w:val="00ED0DA0"/>
    <w:rsid w:val="00ED12C7"/>
    <w:rsid w:val="00ED151B"/>
    <w:rsid w:val="00ED153A"/>
    <w:rsid w:val="00ED239E"/>
    <w:rsid w:val="00ED2EC8"/>
    <w:rsid w:val="00ED35A1"/>
    <w:rsid w:val="00ED5061"/>
    <w:rsid w:val="00ED595D"/>
    <w:rsid w:val="00ED6AD7"/>
    <w:rsid w:val="00ED6F56"/>
    <w:rsid w:val="00ED76C1"/>
    <w:rsid w:val="00ED77CD"/>
    <w:rsid w:val="00ED7FF4"/>
    <w:rsid w:val="00EE1284"/>
    <w:rsid w:val="00EE20A0"/>
    <w:rsid w:val="00EE3B12"/>
    <w:rsid w:val="00EE3EA8"/>
    <w:rsid w:val="00EE4160"/>
    <w:rsid w:val="00EE72E8"/>
    <w:rsid w:val="00EF0FC0"/>
    <w:rsid w:val="00EF1627"/>
    <w:rsid w:val="00EF1982"/>
    <w:rsid w:val="00EF1E60"/>
    <w:rsid w:val="00EF2212"/>
    <w:rsid w:val="00EF2FCA"/>
    <w:rsid w:val="00EF31B1"/>
    <w:rsid w:val="00EF33AD"/>
    <w:rsid w:val="00EF3E63"/>
    <w:rsid w:val="00EF4173"/>
    <w:rsid w:val="00EF4C1C"/>
    <w:rsid w:val="00EF4D46"/>
    <w:rsid w:val="00EF5A63"/>
    <w:rsid w:val="00EF5BC9"/>
    <w:rsid w:val="00EF5FEC"/>
    <w:rsid w:val="00EF6086"/>
    <w:rsid w:val="00EF6CAE"/>
    <w:rsid w:val="00EF796A"/>
    <w:rsid w:val="00EF7DD8"/>
    <w:rsid w:val="00EF7ED9"/>
    <w:rsid w:val="00EF7FDF"/>
    <w:rsid w:val="00F0046B"/>
    <w:rsid w:val="00F0257B"/>
    <w:rsid w:val="00F0292B"/>
    <w:rsid w:val="00F03555"/>
    <w:rsid w:val="00F036B0"/>
    <w:rsid w:val="00F050CA"/>
    <w:rsid w:val="00F05159"/>
    <w:rsid w:val="00F0632F"/>
    <w:rsid w:val="00F06369"/>
    <w:rsid w:val="00F079F9"/>
    <w:rsid w:val="00F105FD"/>
    <w:rsid w:val="00F10A89"/>
    <w:rsid w:val="00F120E4"/>
    <w:rsid w:val="00F136BF"/>
    <w:rsid w:val="00F15EC9"/>
    <w:rsid w:val="00F16643"/>
    <w:rsid w:val="00F16DBF"/>
    <w:rsid w:val="00F16F53"/>
    <w:rsid w:val="00F1736F"/>
    <w:rsid w:val="00F17B39"/>
    <w:rsid w:val="00F20517"/>
    <w:rsid w:val="00F20903"/>
    <w:rsid w:val="00F2096A"/>
    <w:rsid w:val="00F20C42"/>
    <w:rsid w:val="00F21E97"/>
    <w:rsid w:val="00F22D8F"/>
    <w:rsid w:val="00F24DC7"/>
    <w:rsid w:val="00F25C97"/>
    <w:rsid w:val="00F25CC6"/>
    <w:rsid w:val="00F2609B"/>
    <w:rsid w:val="00F2651D"/>
    <w:rsid w:val="00F267F3"/>
    <w:rsid w:val="00F27056"/>
    <w:rsid w:val="00F27EC7"/>
    <w:rsid w:val="00F27FA0"/>
    <w:rsid w:val="00F3051C"/>
    <w:rsid w:val="00F30F7D"/>
    <w:rsid w:val="00F31590"/>
    <w:rsid w:val="00F31A3A"/>
    <w:rsid w:val="00F31D9A"/>
    <w:rsid w:val="00F3290D"/>
    <w:rsid w:val="00F32A68"/>
    <w:rsid w:val="00F34394"/>
    <w:rsid w:val="00F34A3F"/>
    <w:rsid w:val="00F34EF2"/>
    <w:rsid w:val="00F3504D"/>
    <w:rsid w:val="00F35446"/>
    <w:rsid w:val="00F3565C"/>
    <w:rsid w:val="00F357AE"/>
    <w:rsid w:val="00F359C1"/>
    <w:rsid w:val="00F3748E"/>
    <w:rsid w:val="00F37D0E"/>
    <w:rsid w:val="00F40AD4"/>
    <w:rsid w:val="00F41486"/>
    <w:rsid w:val="00F419E4"/>
    <w:rsid w:val="00F42114"/>
    <w:rsid w:val="00F421DD"/>
    <w:rsid w:val="00F42479"/>
    <w:rsid w:val="00F42C5F"/>
    <w:rsid w:val="00F432EF"/>
    <w:rsid w:val="00F43A80"/>
    <w:rsid w:val="00F43AC3"/>
    <w:rsid w:val="00F473B7"/>
    <w:rsid w:val="00F474F9"/>
    <w:rsid w:val="00F47BC5"/>
    <w:rsid w:val="00F51732"/>
    <w:rsid w:val="00F529D9"/>
    <w:rsid w:val="00F5323E"/>
    <w:rsid w:val="00F55AE2"/>
    <w:rsid w:val="00F56828"/>
    <w:rsid w:val="00F568D6"/>
    <w:rsid w:val="00F57164"/>
    <w:rsid w:val="00F57286"/>
    <w:rsid w:val="00F5783D"/>
    <w:rsid w:val="00F622CC"/>
    <w:rsid w:val="00F6457E"/>
    <w:rsid w:val="00F65C6E"/>
    <w:rsid w:val="00F6608E"/>
    <w:rsid w:val="00F66644"/>
    <w:rsid w:val="00F66C5E"/>
    <w:rsid w:val="00F66EFC"/>
    <w:rsid w:val="00F6779B"/>
    <w:rsid w:val="00F703F1"/>
    <w:rsid w:val="00F70A93"/>
    <w:rsid w:val="00F70BF0"/>
    <w:rsid w:val="00F715FE"/>
    <w:rsid w:val="00F73F65"/>
    <w:rsid w:val="00F74670"/>
    <w:rsid w:val="00F74B1F"/>
    <w:rsid w:val="00F74FD8"/>
    <w:rsid w:val="00F75B0A"/>
    <w:rsid w:val="00F75CFE"/>
    <w:rsid w:val="00F77E42"/>
    <w:rsid w:val="00F8118B"/>
    <w:rsid w:val="00F8175B"/>
    <w:rsid w:val="00F836DB"/>
    <w:rsid w:val="00F83783"/>
    <w:rsid w:val="00F840B5"/>
    <w:rsid w:val="00F86160"/>
    <w:rsid w:val="00F87E73"/>
    <w:rsid w:val="00F91B63"/>
    <w:rsid w:val="00F9284B"/>
    <w:rsid w:val="00F93323"/>
    <w:rsid w:val="00F9381A"/>
    <w:rsid w:val="00F93A2C"/>
    <w:rsid w:val="00F943A0"/>
    <w:rsid w:val="00F94799"/>
    <w:rsid w:val="00F95A5A"/>
    <w:rsid w:val="00F96A59"/>
    <w:rsid w:val="00F9720F"/>
    <w:rsid w:val="00F977D3"/>
    <w:rsid w:val="00FA17EB"/>
    <w:rsid w:val="00FA194B"/>
    <w:rsid w:val="00FA1AA1"/>
    <w:rsid w:val="00FA3008"/>
    <w:rsid w:val="00FA32AD"/>
    <w:rsid w:val="00FA36CA"/>
    <w:rsid w:val="00FA3990"/>
    <w:rsid w:val="00FA3AA4"/>
    <w:rsid w:val="00FA3B93"/>
    <w:rsid w:val="00FA4838"/>
    <w:rsid w:val="00FA4866"/>
    <w:rsid w:val="00FA4C0C"/>
    <w:rsid w:val="00FA4E64"/>
    <w:rsid w:val="00FA5FA5"/>
    <w:rsid w:val="00FA67D8"/>
    <w:rsid w:val="00FA69CA"/>
    <w:rsid w:val="00FA7C2A"/>
    <w:rsid w:val="00FB24F0"/>
    <w:rsid w:val="00FB2955"/>
    <w:rsid w:val="00FB2A49"/>
    <w:rsid w:val="00FB3167"/>
    <w:rsid w:val="00FB36C6"/>
    <w:rsid w:val="00FB4B91"/>
    <w:rsid w:val="00FB55DB"/>
    <w:rsid w:val="00FB575F"/>
    <w:rsid w:val="00FB7F78"/>
    <w:rsid w:val="00FC010C"/>
    <w:rsid w:val="00FC1C26"/>
    <w:rsid w:val="00FC353F"/>
    <w:rsid w:val="00FC4379"/>
    <w:rsid w:val="00FC460C"/>
    <w:rsid w:val="00FC4860"/>
    <w:rsid w:val="00FC5BAB"/>
    <w:rsid w:val="00FC5FF5"/>
    <w:rsid w:val="00FC62BC"/>
    <w:rsid w:val="00FC6887"/>
    <w:rsid w:val="00FC6D4C"/>
    <w:rsid w:val="00FD032E"/>
    <w:rsid w:val="00FD1071"/>
    <w:rsid w:val="00FD174D"/>
    <w:rsid w:val="00FD1AD9"/>
    <w:rsid w:val="00FD2E8E"/>
    <w:rsid w:val="00FD478B"/>
    <w:rsid w:val="00FD7C9A"/>
    <w:rsid w:val="00FE248C"/>
    <w:rsid w:val="00FE25C1"/>
    <w:rsid w:val="00FE264C"/>
    <w:rsid w:val="00FE532C"/>
    <w:rsid w:val="00FE5CAA"/>
    <w:rsid w:val="00FE6925"/>
    <w:rsid w:val="00FE6CF4"/>
    <w:rsid w:val="00FF093B"/>
    <w:rsid w:val="00FF15C5"/>
    <w:rsid w:val="00FF16E6"/>
    <w:rsid w:val="00FF1ECB"/>
    <w:rsid w:val="00FF1F80"/>
    <w:rsid w:val="00FF248F"/>
    <w:rsid w:val="00FF2C00"/>
    <w:rsid w:val="00FF3BCC"/>
    <w:rsid w:val="00FF3D87"/>
    <w:rsid w:val="00FF519B"/>
    <w:rsid w:val="00FF5632"/>
    <w:rsid w:val="00FF5E58"/>
    <w:rsid w:val="00FF68EC"/>
    <w:rsid w:val="00FF7377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359B6"/>
  <w14:defaultImageDpi w14:val="96"/>
  <w15:docId w15:val="{547C1E93-B1EF-44F6-A0B3-ABF3A330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C29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E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54D96"/>
    <w:pPr>
      <w:spacing w:after="160" w:line="300" w:lineRule="auto"/>
      <w:outlineLvl w:val="3"/>
    </w:pPr>
    <w:rPr>
      <w:rFonts w:ascii="Tw Cen MT Condensed" w:hAnsi="Tw Cen MT Condensed"/>
      <w:b/>
      <w:bCs/>
      <w:color w:val="000000"/>
      <w:kern w:val="28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5C29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27EE7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54D96"/>
    <w:rPr>
      <w:rFonts w:ascii="Tw Cen MT Condensed" w:hAnsi="Tw Cen MT Condensed" w:cs="Times New Roman"/>
      <w:b/>
      <w:bCs/>
      <w:color w:val="000000"/>
      <w:kern w:val="28"/>
      <w:sz w:val="22"/>
      <w:szCs w:val="22"/>
    </w:rPr>
  </w:style>
  <w:style w:type="paragraph" w:styleId="NoSpacing">
    <w:name w:val="No Spacing"/>
    <w:link w:val="NoSpacingChar"/>
    <w:uiPriority w:val="1"/>
    <w:qFormat/>
    <w:rsid w:val="00DD68C5"/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9639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6392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6392"/>
    <w:rPr>
      <w:rFonts w:eastAsia="Times New Roman" w:cs="Times New Roman"/>
      <w:color w:val="auto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D96392"/>
    <w:pPr>
      <w:spacing w:after="120"/>
    </w:pPr>
    <w:rPr>
      <w:rFonts w:ascii="Franklin Gothic Book" w:hAnsi="Franklin Gothic Book"/>
      <w:kern w:val="28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96392"/>
    <w:rPr>
      <w:rFonts w:ascii="Franklin Gothic Book" w:hAnsi="Franklin Gothic Book" w:cs="Times New Roman"/>
      <w:kern w:val="28"/>
      <w:sz w:val="32"/>
    </w:rPr>
  </w:style>
  <w:style w:type="paragraph" w:styleId="ListParagraph">
    <w:name w:val="List Paragraph"/>
    <w:basedOn w:val="Normal"/>
    <w:uiPriority w:val="34"/>
    <w:qFormat/>
    <w:rsid w:val="005F60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D177E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77E0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F8616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86160"/>
    <w:rPr>
      <w:rFonts w:ascii="Consolas" w:hAnsi="Consolas" w:cs="Times New Roman"/>
      <w:sz w:val="21"/>
    </w:rPr>
  </w:style>
  <w:style w:type="paragraph" w:styleId="Footer">
    <w:name w:val="footer"/>
    <w:basedOn w:val="Normal"/>
    <w:link w:val="FooterChar"/>
    <w:unhideWhenUsed/>
    <w:rsid w:val="00026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606F"/>
    <w:rPr>
      <w:rFonts w:eastAsia="Times New Roman" w:cs="Times New Roman"/>
      <w:sz w:val="24"/>
    </w:rPr>
  </w:style>
  <w:style w:type="paragraph" w:styleId="ListBullet">
    <w:name w:val="List Bullet"/>
    <w:basedOn w:val="Normal"/>
    <w:uiPriority w:val="99"/>
    <w:unhideWhenUsed/>
    <w:rsid w:val="00FB2955"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95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5079"/>
    <w:rPr>
      <w:rFonts w:eastAsia="Times New Roman" w:cs="Times New Roman"/>
    </w:rPr>
  </w:style>
  <w:style w:type="paragraph" w:customStyle="1" w:styleId="Default">
    <w:name w:val="Default"/>
    <w:rsid w:val="006A00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87B7D"/>
    <w:rPr>
      <w:color w:val="000000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sid w:val="001A0DF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12515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07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7A5D"/>
    <w:rPr>
      <w:sz w:val="24"/>
      <w:szCs w:val="24"/>
    </w:rPr>
  </w:style>
  <w:style w:type="character" w:styleId="PageNumber">
    <w:name w:val="page number"/>
    <w:basedOn w:val="DefaultParagraphFont"/>
    <w:rsid w:val="00007A5D"/>
  </w:style>
  <w:style w:type="character" w:styleId="CommentReference">
    <w:name w:val="annotation reference"/>
    <w:basedOn w:val="DefaultParagraphFont"/>
    <w:uiPriority w:val="99"/>
    <w:semiHidden/>
    <w:unhideWhenUsed/>
    <w:rsid w:val="003D1C54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2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1DC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0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2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6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3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4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0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2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2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7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07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9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7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3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16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37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4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3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2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yla\AppData\Local\Microsoft\Windows\INetCache\Content.Outlook\5WXT85NV\Citrus%20College%20Articulation%20Process%20Overview-%20Quiet%20Cannon.ppt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Lyla\AppData\Local\Microsoft\Windows\INetCache\Content.Outlook\5WXT85NV\Linda%20R7%20K12%20Presentation%2012.1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Lyla\AppData\Local\Microsoft\Windows\INetCache\Content.Outlook\5WXT85NV\CPP%20Quarterly%20Meeting%2012.11.24.ppt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yla\AppData\Local\Microsoft\Windows\INetCache\Content.Outlook\5WXT85NV\CTE%20in%20K12%20vs.%20Community%20College_PD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2DFEA-02CF-432B-812C-7E09EC3F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Angeles/Orange County Workforce Development Leaders</vt:lpstr>
    </vt:vector>
  </TitlesOfParts>
  <Company>Rio Hondo College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Angeles/Orange County Workforce Development Leaders</dc:title>
  <dc:subject/>
  <dc:creator>Jubilee Guerrero</dc:creator>
  <cp:keywords/>
  <dc:description/>
  <cp:lastModifiedBy>Lyla Eddington</cp:lastModifiedBy>
  <cp:revision>2</cp:revision>
  <cp:lastPrinted>2023-09-07T18:04:00Z</cp:lastPrinted>
  <dcterms:created xsi:type="dcterms:W3CDTF">2025-06-25T22:34:00Z</dcterms:created>
  <dcterms:modified xsi:type="dcterms:W3CDTF">2025-06-25T22:34:00Z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eabbb397e29d8ff181021f69b85abb9e75770b99d94ccca6229abf27b9b96989</vt:lpwstr>
  </property>
</Properties>
</file>